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3988"/>
        <w:gridCol w:w="2108"/>
        <w:gridCol w:w="3827"/>
      </w:tblGrid>
      <w:tr w:rsidR="006A73BB" w:rsidRPr="00B119F9" w:rsidTr="000B4481">
        <w:tc>
          <w:tcPr>
            <w:tcW w:w="3988" w:type="dxa"/>
          </w:tcPr>
          <w:p w:rsidR="006A73BB" w:rsidRPr="00B119F9" w:rsidRDefault="006A73BB" w:rsidP="000B4481">
            <w:pPr>
              <w:jc w:val="both"/>
              <w:rPr>
                <w:rFonts w:ascii="Verdana" w:eastAsia="Calibri" w:hAnsi="Verdana" w:cs="Arial"/>
                <w:sz w:val="20"/>
                <w:szCs w:val="21"/>
              </w:rPr>
            </w:pPr>
            <w:r>
              <w:rPr>
                <w:rFonts w:ascii="Verdana" w:hAnsi="Verdana" w:cs="Arial"/>
                <w:sz w:val="20"/>
              </w:rPr>
              <w:t xml:space="preserve">     </w:t>
            </w:r>
            <w:r w:rsidRPr="00195AE3">
              <w:rPr>
                <w:rFonts w:ascii="Verdana" w:hAnsi="Verdana" w:cs="Arial"/>
                <w:sz w:val="20"/>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o:ole="" fillcolor="window">
                  <v:imagedata r:id="rId8" o:title=""/>
                </v:shape>
                <o:OLEObject Type="Embed" ProgID="PBrush" ShapeID="_x0000_i1025" DrawAspect="Content" ObjectID="_1839748054" r:id="rId9">
                  <o:FieldCodes>\s \* LOWER</o:FieldCodes>
                </o:OLEObject>
              </w:object>
            </w:r>
          </w:p>
        </w:tc>
        <w:tc>
          <w:tcPr>
            <w:tcW w:w="2108" w:type="dxa"/>
          </w:tcPr>
          <w:p w:rsidR="006A73BB" w:rsidRPr="00D91EBE" w:rsidRDefault="006A73BB" w:rsidP="000B4481">
            <w:pPr>
              <w:jc w:val="both"/>
              <w:rPr>
                <w:rFonts w:ascii="Verdana" w:eastAsia="Calibri" w:hAnsi="Verdana" w:cs="Arial"/>
                <w:sz w:val="20"/>
                <w:szCs w:val="21"/>
              </w:rPr>
            </w:pPr>
          </w:p>
        </w:tc>
        <w:tc>
          <w:tcPr>
            <w:tcW w:w="3827" w:type="dxa"/>
          </w:tcPr>
          <w:p w:rsidR="006A73BB" w:rsidRPr="00D91EBE" w:rsidRDefault="006A73BB" w:rsidP="000B4481">
            <w:pPr>
              <w:jc w:val="both"/>
              <w:rPr>
                <w:rFonts w:ascii="Verdana" w:eastAsia="Calibri" w:hAnsi="Verdana" w:cs="Arial"/>
                <w:sz w:val="20"/>
                <w:szCs w:val="21"/>
              </w:rPr>
            </w:pPr>
          </w:p>
        </w:tc>
      </w:tr>
      <w:tr w:rsidR="008E325A" w:rsidRPr="00B119F9" w:rsidTr="000B4481">
        <w:tc>
          <w:tcPr>
            <w:tcW w:w="3988" w:type="dxa"/>
          </w:tcPr>
          <w:p w:rsidR="008E325A" w:rsidRPr="00B119F9" w:rsidRDefault="008E325A" w:rsidP="000B4481">
            <w:pPr>
              <w:pStyle w:val="11"/>
              <w:spacing w:line="240" w:lineRule="auto"/>
              <w:jc w:val="both"/>
              <w:rPr>
                <w:rFonts w:ascii="Verdana" w:eastAsia="Arial Unicode MS" w:hAnsi="Verdana"/>
                <w:b/>
                <w:sz w:val="20"/>
                <w:szCs w:val="21"/>
                <w:lang w:eastAsia="el-GR" w:bidi="el-GR"/>
              </w:rPr>
            </w:pPr>
            <w:r w:rsidRPr="00B119F9">
              <w:rPr>
                <w:rFonts w:ascii="Verdana" w:eastAsia="Arial Unicode MS" w:hAnsi="Verdana"/>
                <w:b/>
                <w:sz w:val="20"/>
                <w:szCs w:val="21"/>
                <w:lang w:eastAsia="el-GR" w:bidi="el-GR"/>
              </w:rPr>
              <w:t>ΕΛΛΗΝΙΚΗ ΔΗΜOΚΡΑΤΙΑ</w:t>
            </w:r>
          </w:p>
        </w:tc>
        <w:tc>
          <w:tcPr>
            <w:tcW w:w="2108" w:type="dxa"/>
          </w:tcPr>
          <w:p w:rsidR="008E325A" w:rsidRPr="00D91EBE" w:rsidRDefault="008E325A" w:rsidP="000B4481">
            <w:pPr>
              <w:jc w:val="right"/>
              <w:rPr>
                <w:rFonts w:ascii="Verdana" w:eastAsia="Calibri" w:hAnsi="Verdana" w:cs="Arial"/>
                <w:sz w:val="20"/>
                <w:szCs w:val="21"/>
              </w:rPr>
            </w:pPr>
            <w:r w:rsidRPr="00D91EBE">
              <w:rPr>
                <w:rFonts w:ascii="Verdana" w:hAnsi="Verdana" w:cs="Arial"/>
                <w:b/>
                <w:bCs/>
                <w:sz w:val="20"/>
                <w:szCs w:val="21"/>
              </w:rPr>
              <w:t>Χρημ</w:t>
            </w:r>
            <w:r>
              <w:rPr>
                <w:rFonts w:ascii="Verdana" w:hAnsi="Verdana" w:cs="Arial"/>
                <w:b/>
                <w:bCs/>
                <w:sz w:val="20"/>
                <w:szCs w:val="21"/>
              </w:rPr>
              <w:t>/</w:t>
            </w:r>
            <w:r w:rsidRPr="00D91EBE">
              <w:rPr>
                <w:rFonts w:ascii="Verdana" w:hAnsi="Verdana" w:cs="Arial"/>
                <w:b/>
                <w:bCs/>
                <w:sz w:val="20"/>
                <w:szCs w:val="21"/>
              </w:rPr>
              <w:t>τηση</w:t>
            </w:r>
            <w:r w:rsidRPr="00D91EBE">
              <w:rPr>
                <w:rFonts w:ascii="Verdana" w:hAnsi="Verdana" w:cs="Arial"/>
                <w:sz w:val="20"/>
                <w:szCs w:val="21"/>
              </w:rPr>
              <w:t>:</w:t>
            </w:r>
          </w:p>
        </w:tc>
        <w:tc>
          <w:tcPr>
            <w:tcW w:w="3827" w:type="dxa"/>
          </w:tcPr>
          <w:p w:rsidR="008E325A" w:rsidRPr="00D91EBE" w:rsidRDefault="008E325A" w:rsidP="00DF66A0">
            <w:pPr>
              <w:jc w:val="both"/>
              <w:rPr>
                <w:rFonts w:ascii="Verdana" w:hAnsi="Verdana" w:cs="Arial"/>
                <w:bCs/>
                <w:sz w:val="20"/>
                <w:szCs w:val="21"/>
              </w:rPr>
            </w:pPr>
            <w:r>
              <w:rPr>
                <w:rFonts w:ascii="Verdana" w:hAnsi="Verdana" w:cs="Arial"/>
                <w:bCs/>
                <w:sz w:val="20"/>
                <w:szCs w:val="21"/>
              </w:rPr>
              <w:t>ΣΑΑΠ 030 Ηπείρου</w:t>
            </w:r>
          </w:p>
        </w:tc>
      </w:tr>
      <w:tr w:rsidR="008E325A" w:rsidRPr="00B119F9" w:rsidTr="000B4481">
        <w:tc>
          <w:tcPr>
            <w:tcW w:w="3988" w:type="dxa"/>
          </w:tcPr>
          <w:p w:rsidR="008E325A" w:rsidRPr="003B475A" w:rsidRDefault="008E325A" w:rsidP="000B4481">
            <w:pPr>
              <w:pStyle w:val="11"/>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 ΗΠΕΙΡΟΥ</w:t>
            </w:r>
          </w:p>
        </w:tc>
        <w:tc>
          <w:tcPr>
            <w:tcW w:w="2108" w:type="dxa"/>
          </w:tcPr>
          <w:p w:rsidR="008E325A" w:rsidRPr="00D91EBE" w:rsidRDefault="008E325A" w:rsidP="000B4481">
            <w:pPr>
              <w:jc w:val="right"/>
              <w:rPr>
                <w:rFonts w:ascii="Verdana" w:hAnsi="Verdana" w:cs="Arial"/>
                <w:b/>
                <w:bCs/>
                <w:sz w:val="20"/>
                <w:szCs w:val="21"/>
              </w:rPr>
            </w:pPr>
            <w:r w:rsidRPr="00D91EBE">
              <w:rPr>
                <w:rFonts w:ascii="Verdana" w:hAnsi="Verdana" w:cs="Arial"/>
                <w:b/>
                <w:bCs/>
                <w:sz w:val="20"/>
                <w:szCs w:val="21"/>
              </w:rPr>
              <w:t>Έργο</w:t>
            </w:r>
            <w:r w:rsidRPr="00D91EBE">
              <w:rPr>
                <w:rFonts w:ascii="Verdana" w:hAnsi="Verdana" w:cs="Arial"/>
                <w:sz w:val="20"/>
                <w:szCs w:val="21"/>
              </w:rPr>
              <w:t>:</w:t>
            </w:r>
          </w:p>
        </w:tc>
        <w:tc>
          <w:tcPr>
            <w:tcW w:w="3827" w:type="dxa"/>
            <w:vMerge w:val="restart"/>
          </w:tcPr>
          <w:p w:rsidR="008E325A" w:rsidRPr="0077364D" w:rsidRDefault="00D138F6" w:rsidP="00DF66A0">
            <w:pPr>
              <w:jc w:val="both"/>
              <w:rPr>
                <w:rFonts w:ascii="Verdana" w:hAnsi="Verdana" w:cs="Arial"/>
                <w:bCs/>
                <w:sz w:val="20"/>
                <w:szCs w:val="21"/>
              </w:rPr>
            </w:pPr>
            <w:r w:rsidRPr="00DF0360">
              <w:rPr>
                <w:rFonts w:ascii="Verdana" w:hAnsi="Verdana" w:cs="Arial"/>
                <w:sz w:val="20"/>
              </w:rPr>
              <w:t>Συν</w:t>
            </w:r>
            <w:r w:rsidRPr="00D138F6">
              <w:rPr>
                <w:rFonts w:ascii="Verdana" w:hAnsi="Verdana" w:cs="Arial"/>
                <w:bCs/>
                <w:sz w:val="20"/>
                <w:szCs w:val="21"/>
              </w:rPr>
              <w:t>τήρηση – α</w:t>
            </w:r>
            <w:r w:rsidRPr="00DF0360">
              <w:rPr>
                <w:rFonts w:ascii="Verdana" w:hAnsi="Verdana" w:cs="Arial"/>
                <w:sz w:val="20"/>
              </w:rPr>
              <w:t>ποκατάσταση 24</w:t>
            </w:r>
            <w:r w:rsidRPr="00DF0360">
              <w:rPr>
                <w:rFonts w:ascii="Verdana" w:hAnsi="Verdana" w:cs="Arial"/>
                <w:sz w:val="20"/>
                <w:vertAlign w:val="superscript"/>
              </w:rPr>
              <w:t>ης</w:t>
            </w:r>
            <w:r w:rsidRPr="00DF0360">
              <w:rPr>
                <w:rFonts w:ascii="Verdana" w:hAnsi="Verdana" w:cs="Arial"/>
                <w:sz w:val="20"/>
              </w:rPr>
              <w:t xml:space="preserve"> επαρχιακής οδού, τμ</w:t>
            </w:r>
            <w:r w:rsidRPr="00DF0360">
              <w:rPr>
                <w:rFonts w:ascii="Verdana" w:hAnsi="Verdana" w:cs="Arial"/>
                <w:sz w:val="20"/>
              </w:rPr>
              <w:t>ή</w:t>
            </w:r>
            <w:r w:rsidRPr="00DF0360">
              <w:rPr>
                <w:rFonts w:ascii="Verdana" w:hAnsi="Verdana" w:cs="Arial"/>
                <w:sz w:val="20"/>
              </w:rPr>
              <w:t>μα Αϊ Γιάννης – Ταμπούρια στα όρια της ΠΕ Άρτας</w:t>
            </w:r>
          </w:p>
        </w:tc>
      </w:tr>
      <w:tr w:rsidR="008E325A" w:rsidRPr="00B119F9" w:rsidTr="000B4481">
        <w:tc>
          <w:tcPr>
            <w:tcW w:w="3988" w:type="dxa"/>
          </w:tcPr>
          <w:p w:rsidR="008E325A" w:rsidRPr="003B475A" w:rsidRDefault="008E325A" w:rsidP="000B4481">
            <w:pPr>
              <w:pStyle w:val="11"/>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ΠΕΡΙΦΕΡΕΙΑΚΗ ΕΝΟΤΗΤΑ ΑΡΤΑΣ</w:t>
            </w:r>
          </w:p>
        </w:tc>
        <w:tc>
          <w:tcPr>
            <w:tcW w:w="2108" w:type="dxa"/>
          </w:tcPr>
          <w:p w:rsidR="008E325A" w:rsidRPr="00D91EBE" w:rsidRDefault="008E325A" w:rsidP="000B4481">
            <w:pPr>
              <w:jc w:val="both"/>
              <w:rPr>
                <w:rFonts w:ascii="Verdana" w:eastAsia="Calibri" w:hAnsi="Verdana" w:cs="Arial"/>
                <w:sz w:val="20"/>
                <w:szCs w:val="21"/>
              </w:rPr>
            </w:pPr>
          </w:p>
        </w:tc>
        <w:tc>
          <w:tcPr>
            <w:tcW w:w="3827" w:type="dxa"/>
            <w:vMerge/>
          </w:tcPr>
          <w:p w:rsidR="008E325A" w:rsidRPr="00D91EBE" w:rsidRDefault="008E325A" w:rsidP="000B4481">
            <w:pPr>
              <w:jc w:val="both"/>
              <w:rPr>
                <w:rFonts w:ascii="Verdana" w:hAnsi="Verdana" w:cs="Arial"/>
                <w:bCs/>
                <w:sz w:val="20"/>
                <w:szCs w:val="21"/>
              </w:rPr>
            </w:pPr>
          </w:p>
        </w:tc>
      </w:tr>
      <w:tr w:rsidR="008E325A" w:rsidRPr="00B119F9" w:rsidTr="000B4481">
        <w:tc>
          <w:tcPr>
            <w:tcW w:w="3988" w:type="dxa"/>
          </w:tcPr>
          <w:p w:rsidR="008E325A" w:rsidRPr="003B475A" w:rsidRDefault="008E325A" w:rsidP="0066190B">
            <w:pPr>
              <w:pStyle w:val="11"/>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ΔΙΕΥΘΥΝΣΗ ΤΕΧΝΙΚΩΝ ΕΡΓΩΝ</w:t>
            </w:r>
          </w:p>
        </w:tc>
        <w:tc>
          <w:tcPr>
            <w:tcW w:w="2108" w:type="dxa"/>
          </w:tcPr>
          <w:p w:rsidR="008E325A" w:rsidRPr="00D91EBE" w:rsidRDefault="008E325A" w:rsidP="000B4481">
            <w:pPr>
              <w:jc w:val="both"/>
              <w:rPr>
                <w:rFonts w:ascii="Verdana" w:eastAsia="Calibri" w:hAnsi="Verdana" w:cs="Arial"/>
                <w:sz w:val="20"/>
                <w:szCs w:val="21"/>
              </w:rPr>
            </w:pPr>
          </w:p>
        </w:tc>
        <w:tc>
          <w:tcPr>
            <w:tcW w:w="3827" w:type="dxa"/>
            <w:vMerge/>
          </w:tcPr>
          <w:p w:rsidR="008E325A" w:rsidRPr="00D91EBE" w:rsidRDefault="008E325A" w:rsidP="000B4481">
            <w:pPr>
              <w:jc w:val="both"/>
              <w:rPr>
                <w:rFonts w:ascii="Verdana" w:hAnsi="Verdana" w:cs="Arial"/>
                <w:bCs/>
                <w:sz w:val="20"/>
                <w:szCs w:val="21"/>
              </w:rPr>
            </w:pPr>
          </w:p>
        </w:tc>
      </w:tr>
      <w:tr w:rsidR="008E325A" w:rsidRPr="00B119F9" w:rsidTr="000B4481">
        <w:tc>
          <w:tcPr>
            <w:tcW w:w="3988" w:type="dxa"/>
          </w:tcPr>
          <w:p w:rsidR="008E325A" w:rsidRPr="00B86FD2" w:rsidRDefault="008E325A" w:rsidP="0066190B">
            <w:pPr>
              <w:jc w:val="both"/>
              <w:rPr>
                <w:rFonts w:ascii="Verdana" w:hAnsi="Verdana" w:cs="Arial"/>
                <w:sz w:val="20"/>
                <w:szCs w:val="21"/>
              </w:rPr>
            </w:pPr>
            <w:r w:rsidRPr="00B86FD2">
              <w:rPr>
                <w:rFonts w:ascii="Verdana" w:hAnsi="Verdana" w:cs="Arial"/>
                <w:sz w:val="20"/>
                <w:szCs w:val="21"/>
              </w:rPr>
              <w:t xml:space="preserve">Τμήμα </w:t>
            </w:r>
            <w:r>
              <w:rPr>
                <w:rFonts w:ascii="Verdana" w:hAnsi="Verdana" w:cs="Arial"/>
                <w:sz w:val="20"/>
                <w:szCs w:val="21"/>
              </w:rPr>
              <w:t>Μελετών και Εργαστηρίων</w:t>
            </w:r>
          </w:p>
        </w:tc>
        <w:tc>
          <w:tcPr>
            <w:tcW w:w="2108" w:type="dxa"/>
          </w:tcPr>
          <w:p w:rsidR="008E325A" w:rsidRPr="00D91EBE" w:rsidRDefault="008E325A" w:rsidP="000B4481">
            <w:pPr>
              <w:jc w:val="both"/>
              <w:rPr>
                <w:rFonts w:ascii="Verdana" w:eastAsia="Calibri" w:hAnsi="Verdana" w:cs="Arial"/>
                <w:sz w:val="20"/>
                <w:szCs w:val="21"/>
              </w:rPr>
            </w:pPr>
          </w:p>
        </w:tc>
        <w:tc>
          <w:tcPr>
            <w:tcW w:w="3827" w:type="dxa"/>
            <w:vMerge/>
          </w:tcPr>
          <w:p w:rsidR="008E325A" w:rsidRPr="00D91EBE" w:rsidRDefault="008E325A" w:rsidP="000B4481">
            <w:pPr>
              <w:jc w:val="both"/>
              <w:rPr>
                <w:rFonts w:ascii="Verdana" w:hAnsi="Verdana" w:cs="Arial"/>
                <w:bCs/>
                <w:sz w:val="20"/>
                <w:szCs w:val="21"/>
              </w:rPr>
            </w:pPr>
          </w:p>
        </w:tc>
      </w:tr>
      <w:tr w:rsidR="008E325A" w:rsidRPr="00B119F9" w:rsidTr="000B4481">
        <w:tc>
          <w:tcPr>
            <w:tcW w:w="3988" w:type="dxa"/>
          </w:tcPr>
          <w:p w:rsidR="008E325A" w:rsidRPr="00B86FD2" w:rsidRDefault="008E325A" w:rsidP="000B4481">
            <w:pPr>
              <w:jc w:val="both"/>
              <w:rPr>
                <w:rFonts w:ascii="Verdana" w:hAnsi="Verdana" w:cs="Arial"/>
                <w:sz w:val="20"/>
                <w:szCs w:val="21"/>
              </w:rPr>
            </w:pPr>
          </w:p>
        </w:tc>
        <w:tc>
          <w:tcPr>
            <w:tcW w:w="2108" w:type="dxa"/>
          </w:tcPr>
          <w:p w:rsidR="008E325A" w:rsidRPr="00D91EBE" w:rsidRDefault="008E325A" w:rsidP="000B4481">
            <w:pPr>
              <w:jc w:val="right"/>
              <w:rPr>
                <w:rFonts w:ascii="Verdana" w:eastAsia="Calibri" w:hAnsi="Verdana" w:cs="Arial"/>
                <w:b/>
                <w:sz w:val="20"/>
                <w:szCs w:val="21"/>
              </w:rPr>
            </w:pPr>
            <w:r w:rsidRPr="00D91EBE">
              <w:rPr>
                <w:rFonts w:ascii="Verdana" w:eastAsia="Calibri" w:hAnsi="Verdana" w:cs="Arial"/>
                <w:b/>
                <w:sz w:val="20"/>
                <w:szCs w:val="21"/>
              </w:rPr>
              <w:t>Προϋπ/σμός:</w:t>
            </w:r>
          </w:p>
        </w:tc>
        <w:tc>
          <w:tcPr>
            <w:tcW w:w="3827" w:type="dxa"/>
          </w:tcPr>
          <w:p w:rsidR="008E325A" w:rsidRPr="00D91EBE" w:rsidRDefault="008E325A" w:rsidP="00D138F6">
            <w:pPr>
              <w:jc w:val="both"/>
              <w:rPr>
                <w:rFonts w:ascii="Verdana" w:hAnsi="Verdana" w:cs="Arial"/>
                <w:bCs/>
                <w:sz w:val="20"/>
                <w:szCs w:val="21"/>
              </w:rPr>
            </w:pPr>
            <w:r>
              <w:rPr>
                <w:rFonts w:ascii="Verdana" w:hAnsi="Verdana" w:cs="Arial"/>
                <w:bCs/>
                <w:sz w:val="20"/>
                <w:szCs w:val="21"/>
              </w:rPr>
              <w:t>1</w:t>
            </w:r>
            <w:r w:rsidR="00D138F6">
              <w:rPr>
                <w:rFonts w:ascii="Verdana" w:hAnsi="Verdana" w:cs="Arial"/>
                <w:bCs/>
                <w:sz w:val="20"/>
                <w:szCs w:val="21"/>
              </w:rPr>
              <w:t>5</w:t>
            </w:r>
            <w:r>
              <w:rPr>
                <w:rFonts w:ascii="Verdana" w:hAnsi="Verdana" w:cs="Arial"/>
                <w:bCs/>
                <w:sz w:val="20"/>
                <w:szCs w:val="21"/>
              </w:rPr>
              <w:t>0.000,00 €</w:t>
            </w:r>
          </w:p>
        </w:tc>
      </w:tr>
    </w:tbl>
    <w:p w:rsidR="006A73BB" w:rsidRDefault="006A73BB" w:rsidP="009927BC">
      <w:pPr>
        <w:spacing w:before="80" w:line="264" w:lineRule="auto"/>
        <w:jc w:val="both"/>
        <w:rPr>
          <w:rFonts w:ascii="Verdana" w:hAnsi="Verdana" w:cs="Arial"/>
          <w:sz w:val="20"/>
          <w:szCs w:val="22"/>
        </w:rPr>
      </w:pPr>
    </w:p>
    <w:p w:rsidR="006A73BB" w:rsidRPr="00B119F9" w:rsidRDefault="006A73BB" w:rsidP="009927BC">
      <w:pPr>
        <w:spacing w:before="80" w:line="264" w:lineRule="auto"/>
        <w:jc w:val="both"/>
        <w:rPr>
          <w:rFonts w:ascii="Verdana" w:hAnsi="Verdana" w:cs="Arial"/>
          <w:sz w:val="20"/>
          <w:szCs w:val="22"/>
        </w:rPr>
      </w:pPr>
    </w:p>
    <w:p w:rsidR="009927BC" w:rsidRPr="006A73BB" w:rsidRDefault="009922B2" w:rsidP="009927BC">
      <w:pPr>
        <w:tabs>
          <w:tab w:val="left" w:pos="-1418"/>
          <w:tab w:val="left" w:pos="0"/>
        </w:tabs>
        <w:suppressAutoHyphens/>
        <w:spacing w:before="80" w:line="264" w:lineRule="auto"/>
        <w:jc w:val="center"/>
        <w:rPr>
          <w:rFonts w:ascii="Verdana" w:hAnsi="Verdana" w:cs="Arial"/>
          <w:spacing w:val="80"/>
          <w:sz w:val="20"/>
          <w:u w:val="single"/>
        </w:rPr>
      </w:pPr>
      <w:r w:rsidRPr="006A73BB">
        <w:rPr>
          <w:rFonts w:ascii="Verdana" w:hAnsi="Verdana" w:cs="Arial"/>
          <w:b/>
          <w:spacing w:val="80"/>
          <w:sz w:val="20"/>
          <w:u w:val="single"/>
        </w:rPr>
        <w:t>ΠΕΡΙΓΡΑΦΙΚΟ ΤΙΜΟΛΟΓΙΟ ΕΡΓΑΣΙΩΝ</w:t>
      </w:r>
    </w:p>
    <w:p w:rsidR="009927BC" w:rsidRPr="009927BC" w:rsidRDefault="009927BC" w:rsidP="009927BC">
      <w:pPr>
        <w:tabs>
          <w:tab w:val="left" w:pos="-1418"/>
          <w:tab w:val="left" w:pos="0"/>
        </w:tabs>
        <w:suppressAutoHyphens/>
        <w:spacing w:before="80" w:line="264" w:lineRule="auto"/>
        <w:jc w:val="both"/>
        <w:rPr>
          <w:rFonts w:ascii="Verdana" w:hAnsi="Verdana" w:cs="Arial"/>
          <w:sz w:val="20"/>
        </w:rPr>
      </w:pPr>
    </w:p>
    <w:p w:rsidR="007E0F2A" w:rsidRPr="00827D50" w:rsidRDefault="007E0F2A" w:rsidP="00827D50">
      <w:pPr>
        <w:suppressAutoHyphens/>
        <w:spacing w:before="80" w:line="264" w:lineRule="auto"/>
        <w:jc w:val="both"/>
        <w:rPr>
          <w:rFonts w:ascii="Verdana" w:hAnsi="Verdana"/>
          <w:b/>
          <w:sz w:val="20"/>
        </w:rPr>
      </w:pPr>
      <w:r w:rsidRPr="00827D50">
        <w:rPr>
          <w:rFonts w:ascii="Verdana" w:hAnsi="Verdana" w:cs="Arial"/>
          <w:b/>
          <w:sz w:val="20"/>
        </w:rPr>
        <w:t>ΓΕΝΙΚΟΙ ΟΡΟΙ</w:t>
      </w:r>
    </w:p>
    <w:p w:rsidR="007E0F2A" w:rsidRPr="00827D50" w:rsidRDefault="007E0F2A" w:rsidP="00827D50">
      <w:pPr>
        <w:tabs>
          <w:tab w:val="left" w:pos="-1418"/>
          <w:tab w:val="left" w:pos="0"/>
        </w:tabs>
        <w:suppressAutoHyphens/>
        <w:spacing w:before="80" w:line="264" w:lineRule="auto"/>
        <w:jc w:val="both"/>
        <w:rPr>
          <w:rFonts w:ascii="Verdana" w:hAnsi="Verdana" w:cs="Arial"/>
          <w:sz w:val="20"/>
        </w:rPr>
      </w:pPr>
      <w:r w:rsidRPr="00827D50">
        <w:rPr>
          <w:rFonts w:ascii="Verdana" w:hAnsi="Verdana" w:cs="Arial"/>
          <w:sz w:val="20"/>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7E0F2A" w:rsidRPr="00827D50" w:rsidRDefault="007E0F2A" w:rsidP="009927BC">
      <w:pPr>
        <w:tabs>
          <w:tab w:val="left" w:pos="-1418"/>
          <w:tab w:val="left" w:pos="-720"/>
          <w:tab w:val="left" w:pos="0"/>
        </w:tabs>
        <w:suppressAutoHyphens/>
        <w:spacing w:before="80" w:line="264" w:lineRule="auto"/>
        <w:ind w:left="680" w:hanging="680"/>
        <w:jc w:val="both"/>
        <w:rPr>
          <w:rFonts w:ascii="Verdana" w:hAnsi="Verdana" w:cs="Arial"/>
          <w:sz w:val="20"/>
        </w:rPr>
      </w:pPr>
      <w:r w:rsidRPr="00827D50">
        <w:rPr>
          <w:rFonts w:ascii="Verdana" w:hAnsi="Verdana" w:cs="Arial"/>
          <w:sz w:val="20"/>
        </w:rPr>
        <w:t>1.</w:t>
      </w:r>
      <w:r w:rsidRPr="00827D50">
        <w:rPr>
          <w:rFonts w:ascii="Verdana" w:hAnsi="Verdana" w:cs="Arial"/>
          <w:sz w:val="20"/>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7E0F2A" w:rsidRPr="00827D50" w:rsidRDefault="007E0F2A" w:rsidP="009927BC">
      <w:pPr>
        <w:tabs>
          <w:tab w:val="left" w:pos="-1418"/>
          <w:tab w:val="left" w:pos="0"/>
        </w:tabs>
        <w:suppressAutoHyphens/>
        <w:spacing w:before="80" w:line="264" w:lineRule="auto"/>
        <w:ind w:left="680"/>
        <w:jc w:val="both"/>
        <w:rPr>
          <w:rFonts w:ascii="Verdana" w:hAnsi="Verdana" w:cs="Arial"/>
          <w:sz w:val="20"/>
        </w:rPr>
      </w:pPr>
      <w:r w:rsidRPr="00827D50">
        <w:rPr>
          <w:rFonts w:ascii="Verdana" w:hAnsi="Verdana" w:cs="Arial"/>
          <w:sz w:val="20"/>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7E0F2A" w:rsidRPr="00827D50" w:rsidRDefault="007E0F2A" w:rsidP="009927BC">
      <w:pPr>
        <w:tabs>
          <w:tab w:val="left" w:pos="-720"/>
          <w:tab w:val="left" w:pos="0"/>
        </w:tabs>
        <w:suppressAutoHyphens/>
        <w:spacing w:before="80" w:line="264" w:lineRule="auto"/>
        <w:ind w:left="680"/>
        <w:jc w:val="both"/>
        <w:rPr>
          <w:rFonts w:ascii="Verdana" w:hAnsi="Verdana" w:cs="Arial"/>
          <w:sz w:val="20"/>
        </w:rPr>
      </w:pPr>
      <w:r w:rsidRPr="00827D50">
        <w:rPr>
          <w:rFonts w:ascii="Verdana" w:hAnsi="Verdana" w:cs="Arial"/>
          <w:sz w:val="20"/>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w:t>
      </w:r>
      <w:r w:rsidRPr="00827D50">
        <w:rPr>
          <w:rFonts w:ascii="Verdana" w:hAnsi="Verdana" w:cs="Arial"/>
          <w:sz w:val="20"/>
        </w:rPr>
        <w:tab/>
        <w:t>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w:t>
      </w:r>
      <w:r w:rsidR="009927BC">
        <w:rPr>
          <w:rFonts w:ascii="Verdana" w:hAnsi="Verdana" w:cs="Arial"/>
          <w:sz w:val="20"/>
        </w:rPr>
        <w:t>ε είδους μεταφορικών του μέσων.</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w:t>
      </w:r>
      <w:r w:rsidRPr="00827D50">
        <w:rPr>
          <w:rFonts w:ascii="Verdana" w:hAnsi="Verdana" w:cs="Arial"/>
          <w:sz w:val="20"/>
        </w:rPr>
        <w:tab/>
        <w:t>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w:t>
      </w:r>
      <w:r w:rsidR="009927BC">
        <w:rPr>
          <w:rFonts w:ascii="Verdana" w:hAnsi="Verdana" w:cs="Arial"/>
          <w:sz w:val="20"/>
        </w:rPr>
        <w:t>τοιχα άρθρα του Τιμολογίου.</w:t>
      </w:r>
    </w:p>
    <w:p w:rsidR="007E0F2A" w:rsidRPr="00827D50" w:rsidRDefault="007E0F2A" w:rsidP="009927BC">
      <w:pPr>
        <w:tabs>
          <w:tab w:val="left" w:pos="-720"/>
          <w:tab w:val="left" w:pos="900"/>
        </w:tabs>
        <w:suppressAutoHyphens/>
        <w:spacing w:before="80" w:line="264" w:lineRule="auto"/>
        <w:ind w:left="680"/>
        <w:jc w:val="both"/>
        <w:rPr>
          <w:rFonts w:ascii="Verdana" w:hAnsi="Verdana" w:cs="Arial"/>
          <w:color w:val="000000"/>
          <w:sz w:val="20"/>
        </w:rPr>
      </w:pPr>
      <w:r w:rsidRPr="00827D50">
        <w:rPr>
          <w:rFonts w:ascii="Verdana" w:hAnsi="Verdana" w:cs="Arial"/>
          <w:sz w:val="20"/>
        </w:rPr>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827D50">
        <w:rPr>
          <w:rFonts w:ascii="Verdana" w:hAnsi="Verdana" w:cs="Arial"/>
          <w:color w:val="000000"/>
          <w:sz w:val="20"/>
        </w:rPr>
        <w:t>δημοπράτησης.</w:t>
      </w:r>
    </w:p>
    <w:p w:rsidR="007E0F2A" w:rsidRPr="00827D50" w:rsidRDefault="007E0F2A" w:rsidP="009927BC">
      <w:pPr>
        <w:tabs>
          <w:tab w:val="left" w:pos="-720"/>
          <w:tab w:val="left" w:pos="900"/>
        </w:tabs>
        <w:suppressAutoHyphens/>
        <w:spacing w:before="80" w:line="264" w:lineRule="auto"/>
        <w:ind w:left="680"/>
        <w:jc w:val="both"/>
        <w:rPr>
          <w:rFonts w:ascii="Verdana" w:hAnsi="Verdana" w:cs="Arial"/>
          <w:color w:val="000000"/>
          <w:sz w:val="20"/>
        </w:rPr>
      </w:pPr>
      <w:r w:rsidRPr="00827D50">
        <w:rPr>
          <w:rFonts w:ascii="Verdana" w:hAnsi="Verdana" w:cs="Arial"/>
          <w:color w:val="000000"/>
          <w:sz w:val="20"/>
        </w:rPr>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7E0F2A" w:rsidRPr="00827D50" w:rsidRDefault="007E0F2A" w:rsidP="009927BC">
      <w:pPr>
        <w:tabs>
          <w:tab w:val="left" w:pos="-720"/>
          <w:tab w:val="left" w:pos="900"/>
        </w:tabs>
        <w:suppressAutoHyphens/>
        <w:spacing w:before="80" w:line="264" w:lineRule="auto"/>
        <w:ind w:left="680"/>
        <w:jc w:val="both"/>
        <w:rPr>
          <w:rFonts w:ascii="Verdana" w:hAnsi="Verdana" w:cs="Arial"/>
          <w:color w:val="000000"/>
          <w:sz w:val="20"/>
        </w:rPr>
      </w:pPr>
      <w:r w:rsidRPr="00827D50">
        <w:rPr>
          <w:rFonts w:ascii="Verdana" w:hAnsi="Verdana" w:cs="Arial"/>
          <w:color w:val="000000"/>
          <w:sz w:val="20"/>
        </w:rPr>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lastRenderedPageBreak/>
        <w:t>1.3</w:t>
      </w:r>
      <w:r w:rsidRPr="00827D50">
        <w:rPr>
          <w:rFonts w:ascii="Verdana" w:hAnsi="Verdana" w:cs="Arial"/>
          <w:sz w:val="20"/>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1.4</w:t>
      </w:r>
      <w:r w:rsidRPr="00827D50">
        <w:rPr>
          <w:rFonts w:ascii="Verdana" w:hAnsi="Verdana" w:cs="Arial"/>
          <w:sz w:val="20"/>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1.5</w:t>
      </w:r>
      <w:r w:rsidRPr="00827D50">
        <w:rPr>
          <w:rFonts w:ascii="Verdana" w:hAnsi="Verdana" w:cs="Arial"/>
          <w:sz w:val="20"/>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(σπαστηροτριβείο), σκυροδέματος, ασφαλτομιγμάτων κλπ, στον </w:t>
      </w:r>
      <w:r w:rsidR="009927BC">
        <w:rPr>
          <w:rFonts w:ascii="Verdana" w:hAnsi="Verdana" w:cs="Arial"/>
          <w:sz w:val="20"/>
        </w:rPr>
        <w:t>εργοταξιακό χώρο ή εκτός αυτού.</w:t>
      </w:r>
    </w:p>
    <w:p w:rsidR="007E0F2A" w:rsidRPr="00827D50" w:rsidRDefault="007E0F2A" w:rsidP="009927BC">
      <w:pPr>
        <w:tabs>
          <w:tab w:val="left" w:pos="-720"/>
          <w:tab w:val="left" w:pos="900"/>
        </w:tabs>
        <w:suppressAutoHyphens/>
        <w:spacing w:before="80" w:line="264" w:lineRule="auto"/>
        <w:ind w:left="680"/>
        <w:jc w:val="both"/>
        <w:rPr>
          <w:rFonts w:ascii="Verdana" w:hAnsi="Verdana" w:cs="Arial"/>
          <w:sz w:val="20"/>
        </w:rPr>
      </w:pPr>
      <w:r w:rsidRPr="00827D50">
        <w:rPr>
          <w:rFonts w:ascii="Verdana" w:hAnsi="Verdana" w:cs="Arial"/>
          <w:sz w:val="20"/>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w:t>
      </w:r>
      <w:r w:rsidR="009927BC">
        <w:rPr>
          <w:rFonts w:ascii="Verdana" w:hAnsi="Verdana" w:cs="Arial"/>
          <w:sz w:val="20"/>
        </w:rPr>
        <w:t>χύοντες Περιβαλλοντικούς όρους.</w:t>
      </w:r>
    </w:p>
    <w:p w:rsidR="007E0F2A" w:rsidRPr="00827D50" w:rsidRDefault="007E0F2A" w:rsidP="009927BC">
      <w:pPr>
        <w:tabs>
          <w:tab w:val="left" w:pos="-720"/>
          <w:tab w:val="left" w:pos="900"/>
        </w:tabs>
        <w:suppressAutoHyphens/>
        <w:spacing w:before="80" w:line="264" w:lineRule="auto"/>
        <w:ind w:left="680"/>
        <w:jc w:val="both"/>
        <w:rPr>
          <w:rFonts w:ascii="Verdana" w:hAnsi="Verdana" w:cs="Arial"/>
          <w:sz w:val="20"/>
        </w:rPr>
      </w:pPr>
      <w:r w:rsidRPr="00827D50">
        <w:rPr>
          <w:rFonts w:ascii="Verdana" w:hAnsi="Verdana" w:cs="Arial"/>
          <w:sz w:val="20"/>
        </w:rPr>
        <w:t>Οι ως άνω όροι για την αποξήλωση των μονάδων και αποκατάσταση των χώρων έχουν εφαρμογή στις ακόλουθες περιπτώσεις:</w:t>
      </w:r>
    </w:p>
    <w:p w:rsidR="007E0F2A" w:rsidRPr="00827D50" w:rsidRDefault="009927BC" w:rsidP="009927BC">
      <w:pPr>
        <w:tabs>
          <w:tab w:val="left" w:pos="-720"/>
          <w:tab w:val="left" w:pos="1276"/>
        </w:tabs>
        <w:suppressAutoHyphens/>
        <w:spacing w:before="80" w:line="264" w:lineRule="auto"/>
        <w:ind w:left="124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Όταν η εγκατάσταση των μονάδων έχει γίνει σε χώρο που έχει παραχωρηθεί από το Δημόσιο</w:t>
      </w:r>
    </w:p>
    <w:p w:rsidR="007E0F2A" w:rsidRPr="00827D50" w:rsidRDefault="009927BC" w:rsidP="009927BC">
      <w:pPr>
        <w:tabs>
          <w:tab w:val="left" w:pos="-720"/>
          <w:tab w:val="left" w:pos="1276"/>
        </w:tabs>
        <w:suppressAutoHyphens/>
        <w:spacing w:before="80" w:line="264" w:lineRule="auto"/>
        <w:ind w:left="124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1.6</w:t>
      </w:r>
      <w:r w:rsidRPr="00827D50">
        <w:rPr>
          <w:rFonts w:ascii="Verdana" w:hAnsi="Verdana" w:cs="Arial"/>
          <w:sz w:val="20"/>
        </w:rPr>
        <w:tab/>
        <w:t>Τα πάσης φύσεως ασφάλιστρα για το προσωπικό του Έργου, τις μεταφορές, τα μεταφορικά μέσα, τα μηχανήμ</w:t>
      </w:r>
      <w:r w:rsidR="009927BC">
        <w:rPr>
          <w:rFonts w:ascii="Verdana" w:hAnsi="Verdana" w:cs="Arial"/>
          <w:sz w:val="20"/>
        </w:rPr>
        <w:t>ατα έργων και τις εγκαταστάσεις.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1.7</w:t>
      </w:r>
      <w:r w:rsidRPr="00827D50">
        <w:rPr>
          <w:rFonts w:ascii="Verdana" w:hAnsi="Verdana" w:cs="Arial"/>
          <w:sz w:val="20"/>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w:t>
      </w:r>
      <w:r w:rsidR="009927BC">
        <w:rPr>
          <w:rFonts w:ascii="Verdana" w:hAnsi="Verdana" w:cs="Arial"/>
          <w:sz w:val="20"/>
        </w:rPr>
        <w:t>χρι την οριστική παραλαβή τους.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1.8</w:t>
      </w:r>
      <w:r w:rsidRPr="00827D50">
        <w:rPr>
          <w:rFonts w:ascii="Verdana" w:hAnsi="Verdana" w:cs="Arial"/>
          <w:sz w:val="20"/>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9927BC">
        <w:rPr>
          <w:rFonts w:ascii="Verdana" w:hAnsi="Verdana" w:cs="Arial"/>
          <w:sz w:val="20"/>
        </w:rPr>
        <w:t>.</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1.9</w:t>
      </w:r>
      <w:r w:rsidRPr="00827D50">
        <w:rPr>
          <w:rFonts w:ascii="Verdana" w:hAnsi="Verdana" w:cs="Arial"/>
          <w:sz w:val="20"/>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w:t>
      </w:r>
      <w:r w:rsidRPr="00827D50">
        <w:rPr>
          <w:rFonts w:ascii="Verdana" w:hAnsi="Verdana" w:cs="Arial"/>
          <w:sz w:val="20"/>
        </w:rPr>
        <w:lastRenderedPageBreak/>
        <w:t xml:space="preserve">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w:t>
      </w:r>
      <w:r w:rsidR="009927BC">
        <w:rPr>
          <w:rFonts w:ascii="Verdana" w:hAnsi="Verdana" w:cs="Arial"/>
          <w:sz w:val="20"/>
        </w:rPr>
        <w:t>η απομάκρυνσή τους από το Έργο.</w:t>
      </w:r>
    </w:p>
    <w:p w:rsidR="007E0F2A" w:rsidRPr="00827D50" w:rsidRDefault="007E0F2A" w:rsidP="009927BC">
      <w:pPr>
        <w:tabs>
          <w:tab w:val="left" w:pos="-720"/>
          <w:tab w:val="left" w:pos="709"/>
        </w:tabs>
        <w:suppressAutoHyphens/>
        <w:spacing w:before="80" w:line="264" w:lineRule="auto"/>
        <w:ind w:left="680"/>
        <w:jc w:val="both"/>
        <w:rPr>
          <w:rFonts w:ascii="Verdana" w:hAnsi="Verdana" w:cs="Arial"/>
          <w:sz w:val="20"/>
        </w:rPr>
      </w:pPr>
      <w:r w:rsidRPr="00827D50">
        <w:rPr>
          <w:rFonts w:ascii="Verdana" w:hAnsi="Verdana" w:cs="Arial"/>
          <w:sz w:val="20"/>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1.10</w:t>
      </w:r>
      <w:r w:rsidRPr="00827D50">
        <w:rPr>
          <w:rFonts w:ascii="Verdana" w:hAnsi="Verdana" w:cs="Arial"/>
          <w:sz w:val="20"/>
        </w:rPr>
        <w:tab/>
        <w:t>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w:t>
      </w:r>
      <w:r w:rsidR="009927BC">
        <w:rPr>
          <w:rFonts w:ascii="Verdana" w:hAnsi="Verdana" w:cs="Arial"/>
          <w:sz w:val="20"/>
        </w:rPr>
        <w:t>ισημαίνονται με αστερίσκο [*]).</w:t>
      </w:r>
    </w:p>
    <w:p w:rsidR="007E0F2A" w:rsidRPr="00827D50" w:rsidRDefault="007E0F2A" w:rsidP="009927BC">
      <w:pPr>
        <w:tabs>
          <w:tab w:val="left" w:pos="-720"/>
          <w:tab w:val="left" w:pos="900"/>
        </w:tabs>
        <w:suppressAutoHyphens/>
        <w:spacing w:before="80" w:line="264" w:lineRule="auto"/>
        <w:ind w:left="680"/>
        <w:jc w:val="both"/>
        <w:rPr>
          <w:rFonts w:ascii="Verdana" w:hAnsi="Verdana" w:cs="Arial"/>
          <w:sz w:val="20"/>
        </w:rPr>
      </w:pPr>
      <w:r w:rsidRPr="00827D50">
        <w:rPr>
          <w:rFonts w:ascii="Verdana" w:hAnsi="Verdana" w:cs="Arial"/>
          <w:sz w:val="20"/>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w:t>
      </w:r>
      <w:r w:rsidR="009927BC">
        <w:rPr>
          <w:rFonts w:ascii="Verdana" w:hAnsi="Verdana" w:cs="Arial"/>
          <w:sz w:val="20"/>
        </w:rPr>
        <w:t>ν σχετικών περιβαλλοντικών όρων.</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1.11</w:t>
      </w:r>
      <w:r w:rsidRPr="00827D50">
        <w:rPr>
          <w:rFonts w:ascii="Verdana" w:hAnsi="Verdana" w:cs="Arial"/>
          <w:sz w:val="20"/>
        </w:rPr>
        <w:tab/>
        <w:t>Οι επιβαρύνσεις από καθυστερήσεις, μειωμένη απόδοση και μετακινήσεις μηχανημάτων και προσωπικού που οφείλονται:</w:t>
      </w:r>
    </w:p>
    <w:p w:rsidR="007E0F2A" w:rsidRPr="00827D50" w:rsidRDefault="009927BC" w:rsidP="009927BC">
      <w:pPr>
        <w:tabs>
          <w:tab w:val="left" w:pos="-720"/>
          <w:tab w:val="left" w:pos="1440"/>
        </w:tabs>
        <w:suppressAutoHyphens/>
        <w:spacing w:before="80" w:line="264" w:lineRule="auto"/>
        <w:ind w:left="124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 xml:space="preserve">σε εμπόδια στο χώρο εκτέλεσης των εργασιών (αρχαιολογικά </w:t>
      </w:r>
      <w:r>
        <w:rPr>
          <w:rFonts w:ascii="Verdana" w:hAnsi="Verdana" w:cs="Arial"/>
          <w:sz w:val="20"/>
        </w:rPr>
        <w:t>ευρήματα, δίκτυα Ο.Κ.Ω. κ.λπ.),</w:t>
      </w:r>
    </w:p>
    <w:p w:rsidR="007E0F2A" w:rsidRPr="00827D50" w:rsidRDefault="009927BC" w:rsidP="009927BC">
      <w:pPr>
        <w:tabs>
          <w:tab w:val="left" w:pos="-720"/>
          <w:tab w:val="left" w:pos="1440"/>
        </w:tabs>
        <w:suppressAutoHyphens/>
        <w:spacing w:before="80" w:line="264" w:lineRule="auto"/>
        <w:ind w:left="124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Pr>
          <w:rFonts w:ascii="Verdana" w:hAnsi="Verdana" w:cs="Arial"/>
          <w:sz w:val="20"/>
        </w:rPr>
        <w:t>ατικής εκτέλεσης των εργασιών),</w:t>
      </w:r>
    </w:p>
    <w:p w:rsidR="007E0F2A" w:rsidRPr="00827D50" w:rsidRDefault="009927BC" w:rsidP="009927BC">
      <w:pPr>
        <w:tabs>
          <w:tab w:val="left" w:pos="-720"/>
          <w:tab w:val="left" w:pos="1440"/>
        </w:tabs>
        <w:suppressAutoHyphens/>
        <w:spacing w:before="80" w:line="264" w:lineRule="auto"/>
        <w:ind w:left="1247" w:hanging="567"/>
        <w:jc w:val="both"/>
        <w:rPr>
          <w:rFonts w:ascii="Verdana" w:hAnsi="Verdana" w:cs="Arial"/>
          <w:sz w:val="20"/>
        </w:rPr>
      </w:pPr>
      <w:r>
        <w:rPr>
          <w:rFonts w:ascii="Verdana" w:hAnsi="Verdana" w:cs="Arial"/>
          <w:sz w:val="20"/>
        </w:rPr>
        <w:t>(γ)</w:t>
      </w:r>
      <w:r w:rsidR="007E0F2A" w:rsidRPr="00827D50">
        <w:rPr>
          <w:rFonts w:ascii="Verdana" w:hAnsi="Verdana" w:cs="Arial"/>
          <w:sz w:val="20"/>
        </w:rPr>
        <w:tab/>
        <w:t>στις τυχόν ιδιαίτερες απαιτήσεις αντιμετώπισης των εμποδίων από τους αρμόδιους για αυτά φορείς (ΥΠ.ΠΟ, Δ.Ε.Η, ΔΕΥΑ</w:t>
      </w:r>
      <w:r w:rsidR="007E0F2A" w:rsidRPr="00827D50">
        <w:rPr>
          <w:rFonts w:ascii="Verdana" w:hAnsi="Verdana" w:cs="Arial"/>
          <w:sz w:val="20"/>
          <w:lang w:val="en-US"/>
        </w:rPr>
        <w:t>x</w:t>
      </w:r>
      <w:r>
        <w:rPr>
          <w:rFonts w:ascii="Verdana" w:hAnsi="Verdana" w:cs="Arial"/>
          <w:sz w:val="20"/>
        </w:rPr>
        <w:t xml:space="preserve"> κ.λπ.),</w:t>
      </w:r>
    </w:p>
    <w:p w:rsidR="007E0F2A" w:rsidRPr="00827D50" w:rsidRDefault="009927BC" w:rsidP="009927BC">
      <w:pPr>
        <w:tabs>
          <w:tab w:val="left" w:pos="-720"/>
          <w:tab w:val="left" w:pos="1440"/>
        </w:tabs>
        <w:suppressAutoHyphens/>
        <w:spacing w:before="80" w:line="264" w:lineRule="auto"/>
        <w:ind w:left="1247" w:hanging="567"/>
        <w:jc w:val="both"/>
        <w:rPr>
          <w:rFonts w:ascii="Verdana" w:hAnsi="Verdana" w:cs="Arial"/>
          <w:sz w:val="20"/>
        </w:rPr>
      </w:pPr>
      <w:r>
        <w:rPr>
          <w:rFonts w:ascii="Verdana" w:hAnsi="Verdana" w:cs="Arial"/>
          <w:sz w:val="20"/>
        </w:rPr>
        <w:t>(δ)</w:t>
      </w:r>
      <w:r w:rsidR="007E0F2A" w:rsidRPr="00827D50">
        <w:rPr>
          <w:rFonts w:ascii="Verdana" w:hAnsi="Verdana" w:cs="Arial"/>
          <w:sz w:val="20"/>
        </w:rPr>
        <w:tab/>
        <w:t>στην ενδεχόμενη εκτέλεση των εργασιών κατά φάσεις</w:t>
      </w:r>
      <w:r>
        <w:rPr>
          <w:rFonts w:ascii="Verdana" w:hAnsi="Verdana" w:cs="Arial"/>
          <w:sz w:val="20"/>
        </w:rPr>
        <w:t xml:space="preserve"> λόγω των ως άνω εμποδίων,</w:t>
      </w:r>
    </w:p>
    <w:p w:rsidR="007E0F2A" w:rsidRPr="00827D50" w:rsidRDefault="009927BC" w:rsidP="009927BC">
      <w:pPr>
        <w:tabs>
          <w:tab w:val="left" w:pos="-720"/>
          <w:tab w:val="left" w:pos="1440"/>
        </w:tabs>
        <w:suppressAutoHyphens/>
        <w:spacing w:before="80" w:line="264" w:lineRule="auto"/>
        <w:ind w:left="1247" w:hanging="567"/>
        <w:jc w:val="both"/>
        <w:rPr>
          <w:rFonts w:ascii="Verdana" w:hAnsi="Verdana" w:cs="Arial"/>
          <w:sz w:val="20"/>
        </w:rPr>
      </w:pPr>
      <w:r>
        <w:rPr>
          <w:rFonts w:ascii="Verdana" w:hAnsi="Verdana" w:cs="Arial"/>
          <w:sz w:val="20"/>
        </w:rPr>
        <w:t>(ε</w:t>
      </w:r>
      <w:r w:rsidR="007E0F2A" w:rsidRPr="00827D50">
        <w:rPr>
          <w:rFonts w:ascii="Verdana" w:hAnsi="Verdana" w:cs="Arial"/>
          <w:sz w:val="20"/>
        </w:rPr>
        <w:t xml:space="preserve"> </w:t>
      </w:r>
      <w:r w:rsidR="007E0F2A" w:rsidRPr="00827D50">
        <w:rPr>
          <w:rFonts w:ascii="Verdana" w:hAnsi="Verdana" w:cs="Arial"/>
          <w:sz w:val="20"/>
        </w:rPr>
        <w:tab/>
        <w:t>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w:t>
      </w:r>
      <w:r>
        <w:rPr>
          <w:rFonts w:ascii="Verdana" w:hAnsi="Verdana" w:cs="Arial"/>
          <w:sz w:val="20"/>
        </w:rPr>
        <w:t>α άρθρα του παρόντος Τιμολογίου</w:t>
      </w:r>
    </w:p>
    <w:p w:rsidR="007E0F2A" w:rsidRPr="00827D50" w:rsidRDefault="007E0F2A" w:rsidP="009927BC">
      <w:pPr>
        <w:tabs>
          <w:tab w:val="left" w:pos="-720"/>
          <w:tab w:val="left" w:pos="1440"/>
        </w:tabs>
        <w:suppressAutoHyphens/>
        <w:spacing w:before="80" w:line="264" w:lineRule="auto"/>
        <w:ind w:left="1247" w:hanging="567"/>
        <w:jc w:val="both"/>
        <w:rPr>
          <w:rFonts w:ascii="Verdana" w:hAnsi="Verdana" w:cs="Arial"/>
          <w:sz w:val="20"/>
        </w:rPr>
      </w:pPr>
      <w:r w:rsidRPr="00827D50">
        <w:rPr>
          <w:rFonts w:ascii="Verdana" w:hAnsi="Verdana" w:cs="Arial"/>
          <w:sz w:val="20"/>
        </w:rPr>
        <w:t>(στ)</w:t>
      </w:r>
      <w:r w:rsidRPr="00827D50">
        <w:rPr>
          <w:rFonts w:ascii="Verdana" w:hAnsi="Verdana" w:cs="Arial"/>
          <w:sz w:val="20"/>
        </w:rPr>
        <w:tab/>
        <w:t xml:space="preserve">στην λήψη μέτρων για την εξασφάλιση της </w:t>
      </w:r>
      <w:r w:rsidR="009927BC">
        <w:rPr>
          <w:rFonts w:ascii="Verdana" w:hAnsi="Verdana" w:cs="Arial"/>
          <w:sz w:val="20"/>
        </w:rPr>
        <w:t>κυκλοφορίας πεζών και οχημάτων,</w:t>
      </w:r>
    </w:p>
    <w:p w:rsidR="007E0F2A" w:rsidRPr="00827D50" w:rsidRDefault="007E0F2A" w:rsidP="009927BC">
      <w:pPr>
        <w:tabs>
          <w:tab w:val="left" w:pos="-720"/>
          <w:tab w:val="left" w:pos="1440"/>
        </w:tabs>
        <w:suppressAutoHyphens/>
        <w:spacing w:before="80" w:line="264" w:lineRule="auto"/>
        <w:ind w:left="1247" w:hanging="567"/>
        <w:jc w:val="both"/>
        <w:rPr>
          <w:rFonts w:ascii="Verdana" w:hAnsi="Verdana" w:cs="Arial"/>
          <w:sz w:val="20"/>
        </w:rPr>
      </w:pPr>
      <w:r w:rsidRPr="00827D50">
        <w:rPr>
          <w:rFonts w:ascii="Verdana" w:hAnsi="Verdana" w:cs="Arial"/>
          <w:sz w:val="20"/>
        </w:rPr>
        <w:t>(ζ)</w:t>
      </w:r>
      <w:r w:rsidRPr="00827D50">
        <w:rPr>
          <w:rFonts w:ascii="Verdana" w:hAnsi="Verdana" w:cs="Arial"/>
          <w:sz w:val="20"/>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1.12</w:t>
      </w:r>
      <w:r w:rsidRPr="00827D50">
        <w:rPr>
          <w:rFonts w:ascii="Verdana" w:hAnsi="Verdana" w:cs="Arial"/>
          <w:sz w:val="20"/>
        </w:rPr>
        <w:tab/>
        <w:t>Οι δαπάνες λήψης μέτρων για την ομαλή και ασφαλή διακίνηση πεζών και οχημάτων στις θέσεις εκτέλεσης των εργασιών, όπως ενδεικτικά:</w:t>
      </w:r>
    </w:p>
    <w:p w:rsidR="007E0F2A" w:rsidRPr="00827D50" w:rsidRDefault="007E0F2A" w:rsidP="009927BC">
      <w:pPr>
        <w:tabs>
          <w:tab w:val="left" w:pos="-720"/>
          <w:tab w:val="left" w:pos="-142"/>
          <w:tab w:val="left" w:pos="1278"/>
        </w:tabs>
        <w:suppressAutoHyphens/>
        <w:spacing w:before="80" w:line="264" w:lineRule="auto"/>
        <w:ind w:left="1247"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827D50">
          <w:rPr>
            <w:rFonts w:ascii="Verdana" w:hAnsi="Verdana" w:cs="Arial"/>
            <w:sz w:val="20"/>
          </w:rPr>
          <w:t xml:space="preserve">3,0 </w:t>
        </w:r>
        <w:r w:rsidRPr="00827D50">
          <w:rPr>
            <w:rFonts w:ascii="Verdana" w:hAnsi="Verdana" w:cs="Arial"/>
            <w:sz w:val="20"/>
            <w:lang w:val="en-US"/>
          </w:rPr>
          <w:t>m</w:t>
        </w:r>
      </w:smartTag>
      <w:r w:rsidRPr="00827D50">
        <w:rPr>
          <w:rFonts w:ascii="Verdana" w:hAnsi="Verdana" w:cs="Arial"/>
          <w:sz w:val="20"/>
        </w:rPr>
        <w:t>, για την αποκατάσταση της κυκλοφορίας πεζών και οχημάτων, όταν τούτο κρίνεται απαραίτητο από τη</w:t>
      </w:r>
      <w:r w:rsidR="009927BC">
        <w:rPr>
          <w:rFonts w:ascii="Verdana" w:hAnsi="Verdana" w:cs="Arial"/>
          <w:sz w:val="20"/>
        </w:rPr>
        <w:t>ν Υπηρεσία ή τις αρμόδιες Αρχές</w:t>
      </w:r>
    </w:p>
    <w:p w:rsidR="007E0F2A" w:rsidRPr="00827D50" w:rsidRDefault="007E0F2A" w:rsidP="009927BC">
      <w:pPr>
        <w:tabs>
          <w:tab w:val="left" w:pos="-1560"/>
          <w:tab w:val="left" w:pos="-720"/>
          <w:tab w:val="left" w:pos="-284"/>
          <w:tab w:val="left" w:pos="1278"/>
        </w:tabs>
        <w:suppressAutoHyphens/>
        <w:spacing w:before="80" w:line="264" w:lineRule="auto"/>
        <w:ind w:left="1247"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1.13</w:t>
      </w:r>
      <w:r w:rsidRPr="00827D50">
        <w:rPr>
          <w:rFonts w:ascii="Verdana" w:hAnsi="Verdana" w:cs="Arial"/>
          <w:sz w:val="20"/>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w:t>
      </w:r>
      <w:r w:rsidRPr="00827D50">
        <w:rPr>
          <w:rFonts w:ascii="Verdana" w:hAnsi="Verdana" w:cs="Arial"/>
          <w:sz w:val="20"/>
        </w:rPr>
        <w:lastRenderedPageBreak/>
        <w:t xml:space="preserve">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w:t>
      </w:r>
      <w:r w:rsidR="009927BC">
        <w:rPr>
          <w:rFonts w:ascii="Verdana" w:hAnsi="Verdana" w:cs="Arial"/>
          <w:sz w:val="20"/>
        </w:rPr>
        <w:t>Ωφελείας [ΟΚΩ]).</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1.14</w:t>
      </w:r>
      <w:r w:rsidRPr="00827D50">
        <w:rPr>
          <w:rFonts w:ascii="Verdana" w:hAnsi="Verdana" w:cs="Arial"/>
          <w:sz w:val="20"/>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1.15</w:t>
      </w:r>
      <w:r w:rsidRPr="00827D50">
        <w:rPr>
          <w:rFonts w:ascii="Verdana" w:hAnsi="Verdana" w:cs="Arial"/>
          <w:sz w:val="20"/>
        </w:rPr>
        <w:tab/>
        <w:t>Η δαπάνη σύνταξης των αναπτυγμάτων και πινάκων οπλισμού σκυροδεμάτων (όταν αυτοί δεν περιλαμβάνονται στη μελέτη.</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1.16</w:t>
      </w:r>
      <w:r w:rsidRPr="00827D50">
        <w:rPr>
          <w:rFonts w:ascii="Verdana" w:hAnsi="Verdana" w:cs="Arial"/>
          <w:sz w:val="20"/>
        </w:rPr>
        <w:tab/>
        <w:t>Οι δαπάνες ενημέρωσης των οριζοντιογραφιών της μελέτης με τα στοιχεία των εντοπιζομένων με ερευνητικές τομές ή κατά την εκτέλ</w:t>
      </w:r>
      <w:r w:rsidR="003A3BA4">
        <w:rPr>
          <w:rFonts w:ascii="Verdana" w:hAnsi="Verdana" w:cs="Arial"/>
          <w:sz w:val="20"/>
        </w:rPr>
        <w:t>εση των εργασιών δικτύων Ο.Κ.Ω.</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1.17</w:t>
      </w:r>
      <w:r w:rsidRPr="00827D50">
        <w:rPr>
          <w:rFonts w:ascii="Verdana" w:hAnsi="Verdana" w:cs="Arial"/>
          <w:sz w:val="20"/>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1.18</w:t>
      </w:r>
      <w:r w:rsidRPr="00827D50">
        <w:rPr>
          <w:rFonts w:ascii="Verdana" w:hAnsi="Verdana" w:cs="Arial"/>
          <w:sz w:val="20"/>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1.19</w:t>
      </w:r>
      <w:r w:rsidRPr="00827D50">
        <w:rPr>
          <w:rFonts w:ascii="Verdana" w:hAnsi="Verdana" w:cs="Arial"/>
          <w:sz w:val="20"/>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1.20</w:t>
      </w:r>
      <w:r w:rsidRPr="00827D50">
        <w:rPr>
          <w:rFonts w:ascii="Verdana" w:hAnsi="Verdana" w:cs="Arial"/>
          <w:sz w:val="20"/>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1.21</w:t>
      </w:r>
      <w:r w:rsidRPr="00827D50">
        <w:rPr>
          <w:rFonts w:ascii="Verdana" w:hAnsi="Verdana" w:cs="Arial"/>
          <w:sz w:val="20"/>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1.22</w:t>
      </w:r>
      <w:r w:rsidRPr="00827D50">
        <w:rPr>
          <w:rFonts w:ascii="Verdana" w:hAnsi="Verdana" w:cs="Arial"/>
          <w:sz w:val="20"/>
        </w:rPr>
        <w:tab/>
        <w:t>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1.23</w:t>
      </w:r>
      <w:r w:rsidRPr="00827D50">
        <w:rPr>
          <w:rFonts w:ascii="Verdana" w:hAnsi="Verdana" w:cs="Arial"/>
          <w:sz w:val="20"/>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lastRenderedPageBreak/>
        <w:t>1.24</w:t>
      </w:r>
      <w:r w:rsidRPr="00827D50">
        <w:rPr>
          <w:rFonts w:ascii="Verdana" w:hAnsi="Verdana" w:cs="Arial"/>
          <w:sz w:val="20"/>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1.25</w:t>
      </w:r>
      <w:r w:rsidRPr="00827D50">
        <w:rPr>
          <w:rFonts w:ascii="Verdana" w:hAnsi="Verdana" w:cs="Arial"/>
          <w:sz w:val="20"/>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1.26</w:t>
      </w:r>
      <w:r w:rsidRPr="00827D50">
        <w:rPr>
          <w:rFonts w:ascii="Verdana" w:hAnsi="Verdana" w:cs="Arial"/>
          <w:sz w:val="20"/>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7E0F2A" w:rsidRPr="00827D50" w:rsidRDefault="007E0F2A" w:rsidP="009927BC">
      <w:pPr>
        <w:tabs>
          <w:tab w:val="left" w:pos="-720"/>
          <w:tab w:val="left" w:pos="900"/>
        </w:tabs>
        <w:suppressAutoHyphens/>
        <w:spacing w:before="80" w:line="264" w:lineRule="auto"/>
        <w:ind w:left="680" w:hanging="680"/>
        <w:jc w:val="both"/>
        <w:rPr>
          <w:rFonts w:ascii="Verdana" w:hAnsi="Verdana" w:cs="Arial"/>
          <w:sz w:val="20"/>
        </w:rPr>
      </w:pPr>
      <w:r w:rsidRPr="00827D50">
        <w:rPr>
          <w:rFonts w:ascii="Verdana" w:hAnsi="Verdana" w:cs="Arial"/>
          <w:sz w:val="20"/>
        </w:rPr>
        <w:t>1.27</w:t>
      </w:r>
      <w:r w:rsidRPr="00827D50">
        <w:rPr>
          <w:rFonts w:ascii="Verdana" w:hAnsi="Verdana" w:cs="Arial"/>
          <w:sz w:val="20"/>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7E0F2A" w:rsidRPr="00827D50" w:rsidRDefault="007E0F2A" w:rsidP="003A3BA4">
      <w:pPr>
        <w:tabs>
          <w:tab w:val="left" w:pos="-1418"/>
          <w:tab w:val="left" w:pos="-720"/>
          <w:tab w:val="left" w:pos="2410"/>
        </w:tabs>
        <w:suppressAutoHyphens/>
        <w:spacing w:before="80" w:line="264" w:lineRule="auto"/>
        <w:ind w:left="1247"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τα δίκτυα είναι σχετικά ανεπαρκή και ευαίσθητα σε δυσμενή μεταχείριση,</w:t>
      </w:r>
    </w:p>
    <w:p w:rsidR="007E0F2A" w:rsidRPr="00827D50" w:rsidRDefault="007E0F2A" w:rsidP="003A3BA4">
      <w:pPr>
        <w:tabs>
          <w:tab w:val="left" w:pos="-720"/>
          <w:tab w:val="left" w:pos="2410"/>
        </w:tabs>
        <w:suppressAutoHyphens/>
        <w:spacing w:before="80" w:line="264" w:lineRule="auto"/>
        <w:ind w:left="1247"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7E0F2A" w:rsidRPr="00827D50" w:rsidRDefault="007E0F2A" w:rsidP="00827D50">
      <w:pPr>
        <w:tabs>
          <w:tab w:val="left" w:pos="-720"/>
          <w:tab w:val="left" w:pos="0"/>
        </w:tabs>
        <w:suppressAutoHyphens/>
        <w:spacing w:before="80" w:line="264" w:lineRule="auto"/>
        <w:jc w:val="both"/>
        <w:rPr>
          <w:rFonts w:ascii="Verdana" w:hAnsi="Verdana" w:cs="Arial"/>
          <w:sz w:val="20"/>
        </w:rPr>
      </w:pPr>
      <w:r w:rsidRPr="00827D50">
        <w:rPr>
          <w:rFonts w:ascii="Verdana" w:hAnsi="Verdana" w:cs="Arial"/>
          <w:sz w:val="20"/>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7E0F2A" w:rsidRPr="00827D50" w:rsidRDefault="007E0F2A" w:rsidP="00827D50">
      <w:pPr>
        <w:tabs>
          <w:tab w:val="left" w:pos="-720"/>
          <w:tab w:val="left" w:pos="0"/>
          <w:tab w:val="left" w:pos="709"/>
        </w:tabs>
        <w:suppressAutoHyphens/>
        <w:spacing w:before="80" w:line="264" w:lineRule="auto"/>
        <w:jc w:val="both"/>
        <w:rPr>
          <w:rFonts w:ascii="Verdana" w:hAnsi="Verdana" w:cs="Arial"/>
          <w:sz w:val="20"/>
        </w:rPr>
      </w:pPr>
      <w:r w:rsidRPr="00827D50">
        <w:rPr>
          <w:rFonts w:ascii="Verdana" w:hAnsi="Verdana" w:cs="Arial"/>
          <w:sz w:val="20"/>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7E0F2A" w:rsidRPr="00827D50" w:rsidRDefault="003A3BA4" w:rsidP="003A3BA4">
      <w:pPr>
        <w:tabs>
          <w:tab w:val="left" w:pos="-720"/>
          <w:tab w:val="left" w:pos="567"/>
        </w:tabs>
        <w:suppressAutoHyphens/>
        <w:spacing w:before="80" w:line="264" w:lineRule="auto"/>
        <w:ind w:left="56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r>
      <w:r w:rsidR="007E0F2A" w:rsidRPr="00827D50">
        <w:rPr>
          <w:rFonts w:ascii="Verdana" w:hAnsi="Verdana" w:cs="Arial"/>
          <w:sz w:val="20"/>
          <w:u w:val="single"/>
        </w:rPr>
        <w:t>Σταθερά έξοδα</w:t>
      </w:r>
      <w:r w:rsidR="007E0F2A" w:rsidRPr="00827D50">
        <w:rPr>
          <w:rFonts w:ascii="Verdana" w:hAnsi="Verdana" w:cs="Arial"/>
          <w:sz w:val="20"/>
        </w:rPr>
        <w:t>, δηλαδή άπαξ αναλαμβανόμενα κατά τη διάρκεια της σύμβασης, τα οποία περιλαμβάνουν τις δαπάνες: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Εξασφάλισης και διαρρύθμισης εργοταξιακών χώρων, για την ανέγερση κύριων και βοηθητικών εργοταξιακών εγκαταστάσεων π.χ.  γραφείων, εργαστηρίων και λοιπών εγκαταστάσεων του Αναδόχου ή άλλων, εφόσον προβλέπεται στα έγγραφα της σύμβασης.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Ανέγερσης κύριων και βοηθητικών εργοταξιακών εγκαταστάσεων του Αναδόχου ή άλλων, εφόσον προβλέπεται στα έγγραφα της σύμβασης.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7E0F2A" w:rsidRPr="00827D50" w:rsidRDefault="003A3BA4"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Pr>
          <w:rFonts w:ascii="Verdana" w:hAnsi="Verdana" w:cs="Arial"/>
          <w:sz w:val="20"/>
          <w:szCs w:val="20"/>
          <w:lang w:val="el-GR"/>
        </w:rPr>
        <w:t xml:space="preserve">Εξοπλισμού </w:t>
      </w:r>
      <w:r w:rsidR="007E0F2A" w:rsidRPr="00827D50">
        <w:rPr>
          <w:rFonts w:ascii="Verdana" w:hAnsi="Verdana" w:cs="Arial"/>
          <w:sz w:val="20"/>
          <w:szCs w:val="20"/>
          <w:lang w:val="el-GR"/>
        </w:rPr>
        <w:t>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επισκόπησης των μελετών του έργου και τυχόν συμπληρώσεις τροποποιήσεις, εφόσον δεν περιλαμβάνονται στο άμεσο κόστος.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συμπλήρωσης των ΣΑΥ/ΦΑΥ (Σχέδιο Ασφάλειας και Υγείας/Φάκελος Ασφάλειας και Υγείας), σύμφωνα με τις κείμενες διατάξεις.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lastRenderedPageBreak/>
        <w:t>Για φόρους.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εγγυητικές.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Ασφάλισης του έργου.</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Προσυμβατικού σταδίου.</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Διάθεσης μέσων ατομικής προστασίας.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7E0F2A" w:rsidRPr="00827D50" w:rsidRDefault="00592A90" w:rsidP="003A3BA4">
      <w:pPr>
        <w:tabs>
          <w:tab w:val="left" w:pos="-720"/>
          <w:tab w:val="left" w:pos="851"/>
        </w:tabs>
        <w:suppressAutoHyphens/>
        <w:spacing w:before="80" w:line="264" w:lineRule="auto"/>
        <w:ind w:left="56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r>
      <w:r w:rsidR="007E0F2A" w:rsidRPr="00827D50">
        <w:rPr>
          <w:rFonts w:ascii="Verdana" w:hAnsi="Verdana" w:cs="Arial"/>
          <w:sz w:val="20"/>
          <w:u w:val="single"/>
        </w:rPr>
        <w:t>Χρονικώς συνηρτημένα έξοδα</w:t>
      </w:r>
      <w:r w:rsidR="007E0F2A" w:rsidRPr="00827D50">
        <w:rPr>
          <w:rFonts w:ascii="Verdana" w:hAnsi="Verdana" w:cs="Arial"/>
          <w:sz w:val="20"/>
        </w:rPr>
        <w:t>, δηλαδή εξαρτώμενα από τη χρονική διάρκεια της σύμβασης, τα οποία περιλαμβάνουν τις δαπάνες:</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rPr>
      </w:pPr>
      <w:r w:rsidRPr="00827D50">
        <w:rPr>
          <w:rFonts w:ascii="Verdana" w:hAnsi="Verdana" w:cs="Arial"/>
          <w:sz w:val="20"/>
          <w:szCs w:val="20"/>
          <w:lang w:val="el-GR"/>
        </w:rPr>
        <w:t xml:space="preserve">Νομικής υποστήριξης </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Εξωτερικών τεχνικών συμβούλων με ad hoc  μετάκληση</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την εκτέλεση των καθηκόντων της παραπάνω κατηγορίας προσωπικού π.χ. χρήση αυτοκινήτων</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Λειτουργίας μηχανημάτων γενικής χρήσης π.χ. γερανο</w:t>
      </w:r>
      <w:r w:rsidR="003A3BA4">
        <w:rPr>
          <w:rFonts w:ascii="Verdana" w:hAnsi="Verdana" w:cs="Arial"/>
          <w:sz w:val="20"/>
          <w:szCs w:val="20"/>
          <w:lang w:val="el-GR"/>
        </w:rPr>
        <w:t>ί, οχήματα μεταφοράς προσωπικού</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Συντήρησης του έργου για τον προβλεπόμενο χρόνο</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Τόκοι κεφαλαίων κίνησης και γενικότερα χρηματοοικονομικό κόστος</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rsidR="00933D33" w:rsidRDefault="00933D33" w:rsidP="003A3BA4">
      <w:pPr>
        <w:tabs>
          <w:tab w:val="left" w:pos="-720"/>
        </w:tabs>
        <w:suppressAutoHyphens/>
        <w:spacing w:before="80" w:line="264" w:lineRule="auto"/>
        <w:ind w:left="567"/>
        <w:jc w:val="both"/>
        <w:rPr>
          <w:rFonts w:ascii="Verdana" w:hAnsi="Verdana" w:cs="Arial"/>
          <w:sz w:val="20"/>
        </w:rPr>
      </w:pPr>
    </w:p>
    <w:p w:rsidR="007E0F2A" w:rsidRPr="00827D50" w:rsidRDefault="007E0F2A" w:rsidP="00933D33">
      <w:pPr>
        <w:tabs>
          <w:tab w:val="left" w:pos="-720"/>
        </w:tabs>
        <w:suppressAutoHyphens/>
        <w:spacing w:before="80" w:line="264" w:lineRule="auto"/>
        <w:ind w:left="567"/>
        <w:jc w:val="both"/>
        <w:rPr>
          <w:rFonts w:ascii="Verdana" w:hAnsi="Verdana" w:cs="Arial"/>
          <w:sz w:val="20"/>
        </w:rPr>
      </w:pPr>
      <w:r w:rsidRPr="00827D50">
        <w:rPr>
          <w:rFonts w:ascii="Verdana" w:hAnsi="Verdana" w:cs="Arial"/>
          <w:sz w:val="20"/>
        </w:rPr>
        <w:t>Ο Φόρος Προστιθέμενης Αξίας (Φ.Π.Α) επί των λογαριασμών του Αναδόχου βαρύνει τον Κύριο του Έργου.</w:t>
      </w:r>
    </w:p>
    <w:p w:rsidR="007E0F2A" w:rsidRPr="00827D50" w:rsidRDefault="007E0F2A" w:rsidP="003A3BA4">
      <w:pPr>
        <w:tabs>
          <w:tab w:val="left" w:pos="-720"/>
          <w:tab w:val="left" w:pos="852"/>
        </w:tabs>
        <w:suppressAutoHyphens/>
        <w:spacing w:before="80" w:line="264" w:lineRule="auto"/>
        <w:ind w:left="567"/>
        <w:jc w:val="both"/>
        <w:rPr>
          <w:rFonts w:ascii="Verdana" w:hAnsi="Verdana" w:cs="Arial"/>
          <w:sz w:val="20"/>
        </w:rPr>
      </w:pPr>
      <w:r w:rsidRPr="00827D50">
        <w:rPr>
          <w:rFonts w:ascii="Verdana" w:hAnsi="Verdana" w:cs="Arial"/>
          <w:sz w:val="20"/>
        </w:rPr>
        <w:t>Εάν προκύψει ανάγκη εκτέλεσης εργασιών που π</w:t>
      </w:r>
      <w:r w:rsidR="003A3BA4">
        <w:rPr>
          <w:rFonts w:ascii="Verdana" w:hAnsi="Verdana" w:cs="Arial"/>
          <w:sz w:val="20"/>
        </w:rPr>
        <w:t>αρουσιάζουν διαφορετικά χαρακτη</w:t>
      </w:r>
      <w:r w:rsidRPr="00827D50">
        <w:rPr>
          <w:rFonts w:ascii="Verdana" w:hAnsi="Verdana" w:cs="Arial"/>
          <w:sz w:val="20"/>
        </w:rPr>
        <w:t>ιστικά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7E0F2A" w:rsidRPr="00827D50" w:rsidRDefault="007E0F2A" w:rsidP="00933D33">
      <w:pPr>
        <w:tabs>
          <w:tab w:val="left" w:pos="-720"/>
          <w:tab w:val="left" w:pos="1134"/>
        </w:tabs>
        <w:suppressAutoHyphens/>
        <w:spacing w:before="80" w:line="264" w:lineRule="auto"/>
        <w:ind w:left="1134" w:hanging="567"/>
        <w:rPr>
          <w:rFonts w:ascii="Verdana" w:hAnsi="Verdana" w:cs="Arial"/>
          <w:sz w:val="20"/>
        </w:rPr>
      </w:pPr>
      <w:r w:rsidRPr="00827D50">
        <w:rPr>
          <w:rFonts w:ascii="Verdana" w:hAnsi="Verdana" w:cs="Arial"/>
          <w:sz w:val="20"/>
        </w:rPr>
        <w:t>(1)</w:t>
      </w:r>
      <w:r w:rsidRPr="00827D50">
        <w:rPr>
          <w:rFonts w:ascii="Verdana" w:hAnsi="Verdana" w:cs="Arial"/>
          <w:sz w:val="20"/>
        </w:rPr>
        <w:tab/>
      </w:r>
      <w:r w:rsidRPr="00827D50">
        <w:rPr>
          <w:rFonts w:ascii="Verdana" w:hAnsi="Verdana" w:cs="Arial"/>
          <w:sz w:val="20"/>
          <w:u w:val="single"/>
        </w:rPr>
        <w:t xml:space="preserve">Διάτρητοι σωλήνες στραγγιστηρίων, αγωγοί αποχέτευσης ομβρίων και ακαθάρτων από σκυρόδεμα, </w:t>
      </w:r>
      <w:r w:rsidRPr="00827D50">
        <w:rPr>
          <w:rFonts w:ascii="Verdana" w:hAnsi="Verdana" w:cs="Arial"/>
          <w:sz w:val="20"/>
          <w:u w:val="single"/>
          <w:lang w:val="en-US"/>
        </w:rPr>
        <w:t>PVC</w:t>
      </w:r>
      <w:r w:rsidRPr="00827D50">
        <w:rPr>
          <w:rFonts w:ascii="Verdana" w:hAnsi="Verdana" w:cs="Arial"/>
          <w:sz w:val="20"/>
          <w:u w:val="single"/>
        </w:rPr>
        <w:t xml:space="preserve"> κ.λπ.</w:t>
      </w:r>
    </w:p>
    <w:p w:rsidR="007E0F2A" w:rsidRPr="00827D50" w:rsidRDefault="007E0F2A" w:rsidP="00933D33">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ονομαστική διάμετρο D</w:t>
      </w:r>
      <w:r w:rsidRPr="00827D50">
        <w:rPr>
          <w:rFonts w:ascii="Verdana" w:hAnsi="Verdana" w:cs="Arial"/>
          <w:sz w:val="20"/>
          <w:vertAlign w:val="subscript"/>
        </w:rPr>
        <w:t>N</w:t>
      </w:r>
      <w:r w:rsidRPr="00827D50">
        <w:rPr>
          <w:rFonts w:ascii="Verdana" w:hAnsi="Verdana" w:cs="Arial"/>
          <w:sz w:val="20"/>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lastRenderedPageBreak/>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D</w:t>
      </w:r>
      <w:r w:rsidRPr="00827D50">
        <w:rPr>
          <w:rFonts w:ascii="Verdana" w:hAnsi="Verdana" w:cs="Arial"/>
          <w:sz w:val="20"/>
          <w:vertAlign w:val="subscript"/>
        </w:rPr>
        <w:t>M</w:t>
      </w:r>
      <w:r w:rsidRPr="00827D50">
        <w:rPr>
          <w:rFonts w:ascii="Verdana" w:hAnsi="Verdana" w:cs="Arial"/>
          <w:sz w:val="20"/>
        </w:rPr>
        <w:t xml:space="preserve"> </w:t>
      </w:r>
    </w:p>
    <w:p w:rsidR="007E0F2A" w:rsidRPr="00827D50" w:rsidRDefault="00933D33" w:rsidP="00933D33">
      <w:pPr>
        <w:tabs>
          <w:tab w:val="left" w:pos="-720"/>
          <w:tab w:val="left" w:pos="709"/>
          <w:tab w:val="left" w:pos="1134"/>
          <w:tab w:val="left" w:pos="1843"/>
          <w:tab w:val="left" w:pos="2410"/>
        </w:tabs>
        <w:suppressAutoHyphens/>
        <w:spacing w:before="80" w:line="264" w:lineRule="auto"/>
        <w:ind w:left="284" w:firstLine="850"/>
        <w:jc w:val="both"/>
        <w:rPr>
          <w:rFonts w:ascii="Verdana" w:hAnsi="Verdana" w:cs="Arial"/>
          <w:sz w:val="20"/>
        </w:rPr>
      </w:pPr>
      <w:r>
        <w:rPr>
          <w:rFonts w:ascii="Verdana" w:hAnsi="Verdana" w:cs="Arial"/>
          <w:sz w:val="20"/>
        </w:rPr>
        <w:t>όπου</w:t>
      </w:r>
      <w:r w:rsidR="007E0F2A" w:rsidRPr="00827D50">
        <w:rPr>
          <w:rFonts w:ascii="Verdana" w:hAnsi="Verdana" w:cs="Arial"/>
          <w:sz w:val="20"/>
        </w:rPr>
        <w:tab/>
        <w:t>D</w:t>
      </w:r>
      <w:r w:rsidR="007E0F2A" w:rsidRPr="00827D50">
        <w:rPr>
          <w:rFonts w:ascii="Verdana" w:hAnsi="Verdana" w:cs="Arial"/>
          <w:sz w:val="20"/>
          <w:vertAlign w:val="subscript"/>
        </w:rPr>
        <w:t>N</w:t>
      </w:r>
      <w:r>
        <w:rPr>
          <w:rFonts w:ascii="Verdana" w:hAnsi="Verdana" w:cs="Arial"/>
          <w:sz w:val="20"/>
        </w:rPr>
        <w:t>:</w:t>
      </w:r>
      <w:r w:rsidR="007E0F2A" w:rsidRPr="00827D50">
        <w:rPr>
          <w:rFonts w:ascii="Verdana" w:hAnsi="Verdana" w:cs="Arial"/>
          <w:sz w:val="20"/>
        </w:rPr>
        <w:tab/>
        <w:t>Ονομαστική διάμετρος του χρησιμοποιούμενου σωλήνα</w:t>
      </w:r>
    </w:p>
    <w:p w:rsidR="007E0F2A" w:rsidRPr="00827D50" w:rsidRDefault="00933D33" w:rsidP="00933D33">
      <w:pPr>
        <w:tabs>
          <w:tab w:val="left" w:pos="-720"/>
          <w:tab w:val="left" w:pos="709"/>
          <w:tab w:val="left" w:pos="1134"/>
          <w:tab w:val="left" w:pos="1843"/>
          <w:tab w:val="left" w:pos="2410"/>
        </w:tabs>
        <w:suppressAutoHyphens/>
        <w:spacing w:before="80" w:line="264" w:lineRule="auto"/>
        <w:ind w:left="2410" w:hanging="1276"/>
        <w:jc w:val="both"/>
        <w:rPr>
          <w:rFonts w:ascii="Verdana" w:hAnsi="Verdana" w:cs="Arial"/>
          <w:sz w:val="20"/>
        </w:rPr>
      </w:pPr>
      <w:r>
        <w:rPr>
          <w:rFonts w:ascii="Verdana" w:hAnsi="Verdana" w:cs="Arial"/>
          <w:sz w:val="20"/>
        </w:rPr>
        <w:tab/>
      </w:r>
      <w:r w:rsidR="007E0F2A" w:rsidRPr="00827D50">
        <w:rPr>
          <w:rFonts w:ascii="Verdana" w:hAnsi="Verdana" w:cs="Arial"/>
          <w:sz w:val="20"/>
        </w:rPr>
        <w:t>D</w:t>
      </w:r>
      <w:r w:rsidR="007E0F2A" w:rsidRPr="00933D33">
        <w:rPr>
          <w:rFonts w:ascii="Verdana" w:hAnsi="Verdana" w:cs="Arial"/>
          <w:sz w:val="20"/>
        </w:rPr>
        <w:t>M</w:t>
      </w:r>
      <w:r>
        <w:rPr>
          <w:rFonts w:ascii="Verdana" w:hAnsi="Verdana" w:cs="Arial"/>
          <w:sz w:val="20"/>
        </w:rPr>
        <w:t>:</w:t>
      </w:r>
      <w:r w:rsidR="007E0F2A" w:rsidRPr="00827D50">
        <w:rPr>
          <w:rFonts w:ascii="Verdana" w:hAnsi="Verdana" w:cs="Arial"/>
          <w:sz w:val="20"/>
        </w:rPr>
        <w:tab/>
        <w:t>Η αμέσως μικρότερη διάμετρος σωλήνα που περιλαμβάνεται στο παρόν Τιμολόγιο.</w:t>
      </w:r>
    </w:p>
    <w:p w:rsidR="007E0F2A" w:rsidRPr="00827D50" w:rsidRDefault="007E0F2A" w:rsidP="00933D33">
      <w:pPr>
        <w:suppressAutoHyphens/>
        <w:spacing w:before="80" w:line="264" w:lineRule="auto"/>
        <w:ind w:left="1134"/>
        <w:jc w:val="both"/>
        <w:rPr>
          <w:rFonts w:ascii="Verdana" w:hAnsi="Verdana" w:cs="Arial"/>
          <w:sz w:val="20"/>
        </w:rPr>
      </w:pPr>
      <w:r w:rsidRPr="00827D50">
        <w:rPr>
          <w:rFonts w:ascii="Verdana" w:hAnsi="Verdana" w:cs="Arial"/>
          <w:sz w:val="20"/>
        </w:rPr>
        <w:t>Αν δεν υπάρχει μικρότερη διάμετρος ως DM θα χρησιμοποιείται η αμέσως μεγαλύτερη υπάρχουσα διάμετρος.</w:t>
      </w:r>
    </w:p>
    <w:p w:rsidR="007E0F2A" w:rsidRPr="00827D50" w:rsidRDefault="007E0F2A" w:rsidP="00933D33">
      <w:pPr>
        <w:tabs>
          <w:tab w:val="left" w:pos="-720"/>
          <w:tab w:val="left" w:pos="1420"/>
        </w:tabs>
        <w:suppressAutoHyphens/>
        <w:spacing w:before="80" w:line="264" w:lineRule="auto"/>
        <w:ind w:left="1134" w:hanging="567"/>
        <w:rPr>
          <w:rFonts w:ascii="Verdana" w:hAnsi="Verdana" w:cs="Arial"/>
          <w:sz w:val="20"/>
          <w:u w:val="single"/>
        </w:rPr>
      </w:pPr>
      <w:r w:rsidRPr="00827D50">
        <w:rPr>
          <w:rFonts w:ascii="Verdana" w:hAnsi="Verdana" w:cs="Arial"/>
          <w:sz w:val="20"/>
        </w:rPr>
        <w:t>(2)</w:t>
      </w:r>
      <w:r w:rsidRPr="00827D50">
        <w:rPr>
          <w:rFonts w:ascii="Verdana" w:hAnsi="Verdana" w:cs="Arial"/>
          <w:sz w:val="20"/>
        </w:rPr>
        <w:tab/>
      </w:r>
      <w:r w:rsidRPr="00827D50">
        <w:rPr>
          <w:rFonts w:ascii="Verdana" w:hAnsi="Verdana" w:cs="Arial"/>
          <w:sz w:val="20"/>
          <w:u w:val="single"/>
        </w:rPr>
        <w:t>Μόρφωση αρμών με προκατασκευασμένες πλάκες τύπου FLEXCELL ή αναλόγου</w:t>
      </w:r>
    </w:p>
    <w:p w:rsidR="007E0F2A" w:rsidRPr="00827D50" w:rsidRDefault="007E0F2A" w:rsidP="00933D33">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πάχος D</w:t>
      </w:r>
      <w:r w:rsidRPr="00827D50">
        <w:rPr>
          <w:rFonts w:ascii="Verdana" w:hAnsi="Verdana" w:cs="Arial"/>
          <w:sz w:val="20"/>
          <w:vertAlign w:val="subscript"/>
        </w:rPr>
        <w:t>N</w:t>
      </w:r>
      <w:r w:rsidRPr="00827D50">
        <w:rPr>
          <w:rFonts w:ascii="Verdana" w:hAnsi="Verdana" w:cs="Arial"/>
          <w:sz w:val="20"/>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με βάση το λόγο: </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12</w:t>
      </w:r>
    </w:p>
    <w:p w:rsidR="007E0F2A" w:rsidRPr="00827D50" w:rsidRDefault="007E0F2A" w:rsidP="00827D50">
      <w:pPr>
        <w:tabs>
          <w:tab w:val="left" w:pos="-720"/>
          <w:tab w:val="left" w:pos="709"/>
        </w:tabs>
        <w:suppressAutoHyphens/>
        <w:spacing w:before="80" w:line="264" w:lineRule="auto"/>
        <w:ind w:left="284" w:firstLine="1134"/>
        <w:jc w:val="both"/>
        <w:rPr>
          <w:rFonts w:ascii="Verdana" w:hAnsi="Verdana" w:cs="Arial"/>
          <w:sz w:val="20"/>
        </w:rPr>
      </w:pPr>
      <w:r w:rsidRPr="00827D50">
        <w:rPr>
          <w:rFonts w:ascii="Verdana" w:hAnsi="Verdana" w:cs="Arial"/>
          <w:sz w:val="20"/>
        </w:rPr>
        <w:tab/>
        <w:t>όπου D</w:t>
      </w:r>
      <w:r w:rsidRPr="00827D50">
        <w:rPr>
          <w:rFonts w:ascii="Verdana" w:hAnsi="Verdana" w:cs="Arial"/>
          <w:sz w:val="20"/>
          <w:vertAlign w:val="subscript"/>
        </w:rPr>
        <w:t>N</w:t>
      </w:r>
      <w:r w:rsidRPr="00827D50">
        <w:rPr>
          <w:rFonts w:ascii="Verdana" w:hAnsi="Verdana" w:cs="Arial"/>
          <w:sz w:val="20"/>
        </w:rPr>
        <w:t>: Το πάχος της χρησιμοποιούμενης πλάκας σε mm.</w:t>
      </w:r>
    </w:p>
    <w:p w:rsidR="007E0F2A" w:rsidRPr="00827D50" w:rsidRDefault="007E0F2A" w:rsidP="00933D33">
      <w:pPr>
        <w:tabs>
          <w:tab w:val="left" w:pos="-720"/>
          <w:tab w:val="left" w:pos="1420"/>
        </w:tabs>
        <w:suppressAutoHyphens/>
        <w:spacing w:before="80" w:line="264" w:lineRule="auto"/>
        <w:ind w:left="1134" w:hanging="567"/>
        <w:rPr>
          <w:rFonts w:ascii="Verdana" w:hAnsi="Verdana" w:cs="Arial"/>
          <w:sz w:val="20"/>
        </w:rPr>
      </w:pPr>
      <w:r w:rsidRPr="00827D50">
        <w:rPr>
          <w:rFonts w:ascii="Verdana" w:hAnsi="Verdana" w:cs="Arial"/>
          <w:sz w:val="20"/>
        </w:rPr>
        <w:t>(3)</w:t>
      </w:r>
      <w:r w:rsidRPr="00827D50">
        <w:rPr>
          <w:rFonts w:ascii="Verdana" w:hAnsi="Verdana" w:cs="Arial"/>
          <w:sz w:val="20"/>
        </w:rPr>
        <w:tab/>
      </w:r>
      <w:r w:rsidRPr="00827D50">
        <w:rPr>
          <w:rFonts w:ascii="Verdana" w:hAnsi="Verdana" w:cs="Arial"/>
          <w:sz w:val="20"/>
          <w:u w:val="single"/>
        </w:rPr>
        <w:t>Στεγάνωση αρμών με ταινίες τύπου HYDROFOIL PVC</w:t>
      </w:r>
    </w:p>
    <w:p w:rsidR="007E0F2A" w:rsidRPr="00827D50" w:rsidRDefault="007E0F2A" w:rsidP="00933D33">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πλάτος Β</w:t>
      </w:r>
      <w:r w:rsidRPr="00827D50">
        <w:rPr>
          <w:rFonts w:ascii="Verdana" w:hAnsi="Verdana" w:cs="Arial"/>
          <w:sz w:val="20"/>
          <w:vertAlign w:val="subscript"/>
        </w:rPr>
        <w:t>N</w:t>
      </w:r>
      <w:r w:rsidRPr="00827D50">
        <w:rPr>
          <w:rFonts w:ascii="Verdana" w:hAnsi="Verdana" w:cs="Arial"/>
          <w:sz w:val="20"/>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με βάση το λόγο: </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Β</w:t>
      </w:r>
      <w:r w:rsidRPr="00827D50">
        <w:rPr>
          <w:rFonts w:ascii="Verdana" w:hAnsi="Verdana" w:cs="Arial"/>
          <w:sz w:val="20"/>
          <w:vertAlign w:val="subscript"/>
        </w:rPr>
        <w:t>N</w:t>
      </w:r>
      <w:r w:rsidRPr="00827D50">
        <w:rPr>
          <w:rFonts w:ascii="Verdana" w:hAnsi="Verdana" w:cs="Arial"/>
          <w:sz w:val="20"/>
        </w:rPr>
        <w:t xml:space="preserve"> / 240</w:t>
      </w:r>
      <w:r w:rsidRPr="00827D50">
        <w:rPr>
          <w:rFonts w:ascii="Verdana" w:hAnsi="Verdana" w:cs="Arial"/>
          <w:sz w:val="20"/>
        </w:rPr>
        <w:tab/>
      </w:r>
    </w:p>
    <w:p w:rsidR="007E0F2A" w:rsidRPr="00827D50" w:rsidRDefault="007E0F2A" w:rsidP="00933D33">
      <w:pPr>
        <w:tabs>
          <w:tab w:val="left" w:pos="-720"/>
          <w:tab w:val="left" w:pos="709"/>
          <w:tab w:val="left" w:pos="1134"/>
          <w:tab w:val="left" w:pos="1843"/>
          <w:tab w:val="left" w:pos="2410"/>
        </w:tabs>
        <w:suppressAutoHyphens/>
        <w:spacing w:before="80" w:line="264" w:lineRule="auto"/>
        <w:ind w:left="284" w:firstLine="850"/>
        <w:jc w:val="both"/>
        <w:rPr>
          <w:rFonts w:ascii="Verdana" w:hAnsi="Verdana" w:cs="Arial"/>
          <w:sz w:val="20"/>
        </w:rPr>
      </w:pPr>
      <w:r w:rsidRPr="00827D50">
        <w:rPr>
          <w:rFonts w:ascii="Verdana" w:hAnsi="Verdana" w:cs="Arial"/>
          <w:sz w:val="20"/>
        </w:rPr>
        <w:t>όπου Β</w:t>
      </w:r>
      <w:r w:rsidRPr="00933D33">
        <w:rPr>
          <w:rFonts w:ascii="Verdana" w:hAnsi="Verdana" w:cs="Arial"/>
          <w:sz w:val="20"/>
        </w:rPr>
        <w:t>Ν</w:t>
      </w:r>
      <w:r w:rsidRPr="00827D50">
        <w:rPr>
          <w:rFonts w:ascii="Verdana" w:hAnsi="Verdana" w:cs="Arial"/>
          <w:sz w:val="20"/>
        </w:rPr>
        <w:t>: Το πλάτος της χρησιμοποιούμενης ταινίας σε mm</w:t>
      </w:r>
    </w:p>
    <w:p w:rsidR="007E0F2A" w:rsidRPr="00827D50" w:rsidRDefault="007E0F2A" w:rsidP="00933D33">
      <w:pPr>
        <w:suppressAutoHyphens/>
        <w:spacing w:before="80" w:line="264" w:lineRule="auto"/>
        <w:ind w:left="567"/>
        <w:jc w:val="both"/>
        <w:rPr>
          <w:rFonts w:ascii="Verdana" w:hAnsi="Verdana" w:cs="Arial"/>
          <w:color w:val="000000"/>
          <w:sz w:val="20"/>
        </w:rPr>
      </w:pPr>
      <w:r w:rsidRPr="00827D50">
        <w:rPr>
          <w:rFonts w:ascii="Verdana" w:hAnsi="Verdana" w:cs="Arial"/>
          <w:color w:val="000000"/>
          <w:sz w:val="20"/>
        </w:rPr>
        <w:t>Παρεμφερής πρακτική μπορεί να έχει εφαρμογή και σε άλλες περιπτώσεις άρθρων του παρόντος Τιμολογίου.</w:t>
      </w:r>
    </w:p>
    <w:p w:rsidR="007E0F2A" w:rsidRPr="00827D50" w:rsidRDefault="007E0F2A" w:rsidP="00933D33">
      <w:pPr>
        <w:suppressAutoHyphens/>
        <w:spacing w:before="80" w:line="264" w:lineRule="auto"/>
        <w:ind w:left="567"/>
        <w:jc w:val="both"/>
        <w:rPr>
          <w:rFonts w:ascii="Verdana" w:hAnsi="Verdana" w:cs="Arial"/>
          <w:color w:val="000000"/>
          <w:sz w:val="20"/>
        </w:rPr>
      </w:pPr>
      <w:r w:rsidRPr="00827D50">
        <w:rPr>
          <w:rFonts w:ascii="Verdana" w:hAnsi="Verdana" w:cs="Arial"/>
          <w:color w:val="000000"/>
          <w:sz w:val="20"/>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7E0F2A" w:rsidRPr="00827D50" w:rsidRDefault="007E0F2A" w:rsidP="00933D33">
      <w:pPr>
        <w:pStyle w:val="a4"/>
        <w:tabs>
          <w:tab w:val="clear" w:pos="4153"/>
          <w:tab w:val="clear" w:pos="8306"/>
          <w:tab w:val="left" w:pos="1260"/>
        </w:tabs>
        <w:spacing w:before="80" w:line="264" w:lineRule="auto"/>
        <w:rPr>
          <w:rFonts w:ascii="Verdana" w:hAnsi="Verdana"/>
          <w:sz w:val="20"/>
        </w:rPr>
      </w:pPr>
    </w:p>
    <w:p w:rsidR="007E0F2A" w:rsidRDefault="007E0F2A">
      <w:pPr>
        <w:rPr>
          <w:rFonts w:ascii="Verdana" w:hAnsi="Verdana"/>
          <w:sz w:val="20"/>
        </w:rPr>
      </w:pPr>
      <w:r>
        <w:rPr>
          <w:rFonts w:ascii="Verdana" w:hAnsi="Verdana"/>
          <w:sz w:val="20"/>
        </w:rPr>
        <w:br w:type="page"/>
      </w:r>
    </w:p>
    <w:p w:rsidR="007E0F2A" w:rsidRPr="00827D50" w:rsidRDefault="007E0F2A" w:rsidP="00827D50">
      <w:pPr>
        <w:pStyle w:val="a4"/>
        <w:tabs>
          <w:tab w:val="clear" w:pos="4153"/>
          <w:tab w:val="clear" w:pos="8306"/>
        </w:tabs>
        <w:spacing w:before="80" w:line="264" w:lineRule="auto"/>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7E0F2A" w:rsidRPr="00827D50" w:rsidTr="007B0264">
        <w:tc>
          <w:tcPr>
            <w:tcW w:w="9003" w:type="dxa"/>
          </w:tcPr>
          <w:p w:rsidR="007E0F2A" w:rsidRPr="00827D50" w:rsidRDefault="007E0F2A" w:rsidP="00827D50">
            <w:pPr>
              <w:tabs>
                <w:tab w:val="left" w:pos="284"/>
              </w:tabs>
              <w:spacing w:before="80" w:line="264" w:lineRule="auto"/>
              <w:ind w:left="284" w:right="282"/>
              <w:jc w:val="both"/>
              <w:rPr>
                <w:rFonts w:ascii="Verdana" w:hAnsi="Verdana" w:cs="Arial"/>
                <w:b/>
                <w:bCs/>
                <w:i/>
                <w:iCs/>
                <w:sz w:val="20"/>
              </w:rPr>
            </w:pPr>
            <w:r w:rsidRPr="00827D50">
              <w:rPr>
                <w:rFonts w:ascii="Verdana" w:hAnsi="Verdana" w:cs="Arial"/>
                <w:b/>
                <w:bCs/>
                <w:i/>
                <w:iCs/>
                <w:sz w:val="20"/>
              </w:rPr>
              <w:t xml:space="preserve">Οι τιμές μονάδος του παρόντος Τιμολογίου που φέρουν την σήμανση [*] παραπλέυρως της αναγραφόμενης τιμής σε ΕΥΡΩ </w:t>
            </w:r>
            <w:r w:rsidRPr="00827D50">
              <w:rPr>
                <w:rFonts w:ascii="Verdana" w:hAnsi="Verdana" w:cs="Arial"/>
                <w:b/>
                <w:bCs/>
                <w:i/>
                <w:iCs/>
                <w:sz w:val="20"/>
                <w:u w:val="single"/>
              </w:rPr>
              <w:t>δεν συμπεριλαμβάνουν</w:t>
            </w:r>
            <w:r w:rsidRPr="00827D50">
              <w:rPr>
                <w:rFonts w:ascii="Verdana" w:hAnsi="Verdana" w:cs="Arial"/>
                <w:b/>
                <w:bCs/>
                <w:i/>
                <w:iCs/>
                <w:sz w:val="20"/>
              </w:rPr>
              <w:t xml:space="preserve"> την δαπάνη της καθαρής μεταφοράς των, κατά περίπτωση, υλικών ή πρ</w:t>
            </w:r>
            <w:r w:rsidRPr="00827D50">
              <w:rPr>
                <w:rFonts w:ascii="Verdana" w:hAnsi="Verdana" w:cs="Arial"/>
                <w:b/>
                <w:bCs/>
                <w:i/>
                <w:iCs/>
                <w:sz w:val="20"/>
              </w:rPr>
              <w:t>ο</w:t>
            </w:r>
            <w:r w:rsidRPr="00827D50">
              <w:rPr>
                <w:rFonts w:ascii="Verdana" w:hAnsi="Verdana" w:cs="Arial"/>
                <w:b/>
                <w:bCs/>
                <w:i/>
                <w:iCs/>
                <w:sz w:val="20"/>
              </w:rPr>
              <w:t>ϊόντων.</w:t>
            </w:r>
          </w:p>
          <w:p w:rsidR="007E0F2A" w:rsidRPr="00827D50" w:rsidRDefault="007E0F2A" w:rsidP="00827D50">
            <w:pPr>
              <w:pStyle w:val="a7"/>
              <w:spacing w:before="80" w:line="264" w:lineRule="auto"/>
              <w:ind w:left="266"/>
              <w:rPr>
                <w:rFonts w:ascii="Verdana" w:hAnsi="Verdana" w:cs="Arial"/>
                <w:b/>
                <w:bCs/>
                <w:i/>
                <w:iCs/>
                <w:sz w:val="20"/>
                <w:szCs w:val="20"/>
              </w:rPr>
            </w:pPr>
            <w:r w:rsidRPr="00827D50">
              <w:rPr>
                <w:rFonts w:ascii="Verdana" w:hAnsi="Verdana" w:cs="Arial"/>
                <w:b/>
                <w:bCs/>
                <w:i/>
                <w:iCs/>
                <w:sz w:val="20"/>
                <w:szCs w:val="20"/>
              </w:rPr>
              <w:t>Η Δημοπρατούσα Αρχή θα προσθέτει στις τιμές αυτές την δαπάνη του μ</w:t>
            </w:r>
            <w:r w:rsidRPr="00827D50">
              <w:rPr>
                <w:rFonts w:ascii="Verdana" w:hAnsi="Verdana" w:cs="Arial"/>
                <w:b/>
                <w:bCs/>
                <w:i/>
                <w:iCs/>
                <w:sz w:val="20"/>
                <w:szCs w:val="20"/>
              </w:rPr>
              <w:t>ε</w:t>
            </w:r>
            <w:r w:rsidRPr="00827D50">
              <w:rPr>
                <w:rFonts w:ascii="Verdana" w:hAnsi="Verdana" w:cs="Arial"/>
                <w:b/>
                <w:bCs/>
                <w:i/>
                <w:iCs/>
                <w:sz w:val="20"/>
                <w:szCs w:val="20"/>
              </w:rPr>
              <w:t>ταφορικού έργου, με βάση τα στοιχεία της μελέτης και τις συνθήκες εκτ</w:t>
            </w:r>
            <w:r w:rsidRPr="00827D50">
              <w:rPr>
                <w:rFonts w:ascii="Verdana" w:hAnsi="Verdana" w:cs="Arial"/>
                <w:b/>
                <w:bCs/>
                <w:i/>
                <w:iCs/>
                <w:sz w:val="20"/>
                <w:szCs w:val="20"/>
              </w:rPr>
              <w:t>έ</w:t>
            </w:r>
            <w:r w:rsidRPr="00827D50">
              <w:rPr>
                <w:rFonts w:ascii="Verdana" w:hAnsi="Verdana" w:cs="Arial"/>
                <w:b/>
                <w:bCs/>
                <w:i/>
                <w:iCs/>
                <w:sz w:val="20"/>
                <w:szCs w:val="20"/>
              </w:rPr>
              <w:t>λεσης του έργου.</w:t>
            </w:r>
          </w:p>
          <w:p w:rsidR="007E0F2A" w:rsidRPr="00827D50" w:rsidRDefault="007E0F2A" w:rsidP="00827D50">
            <w:pPr>
              <w:pStyle w:val="a7"/>
              <w:spacing w:before="80" w:line="264" w:lineRule="auto"/>
              <w:ind w:left="266"/>
              <w:rPr>
                <w:rFonts w:ascii="Verdana" w:hAnsi="Verdana" w:cs="Arial"/>
                <w:b/>
                <w:bCs/>
                <w:i/>
                <w:iCs/>
                <w:sz w:val="20"/>
                <w:szCs w:val="20"/>
              </w:rPr>
            </w:pPr>
            <w:r w:rsidRPr="00827D50">
              <w:rPr>
                <w:rFonts w:ascii="Verdana" w:hAnsi="Verdana" w:cs="Arial"/>
                <w:b/>
                <w:bCs/>
                <w:i/>
                <w:iCs/>
                <w:sz w:val="20"/>
                <w:szCs w:val="20"/>
              </w:rPr>
              <w:t>Για τον προσδιορισμό της ως άνω δαπάνης του μεταφορικού έργου καθ</w:t>
            </w:r>
            <w:r w:rsidRPr="00827D50">
              <w:rPr>
                <w:rFonts w:ascii="Verdana" w:hAnsi="Verdana" w:cs="Arial"/>
                <w:b/>
                <w:bCs/>
                <w:i/>
                <w:iCs/>
                <w:sz w:val="20"/>
                <w:szCs w:val="20"/>
              </w:rPr>
              <w:t>ο</w:t>
            </w:r>
            <w:r w:rsidRPr="00827D50">
              <w:rPr>
                <w:rFonts w:ascii="Verdana" w:hAnsi="Verdana" w:cs="Arial"/>
                <w:b/>
                <w:bCs/>
                <w:i/>
                <w:iCs/>
                <w:sz w:val="20"/>
                <w:szCs w:val="20"/>
              </w:rPr>
              <w:t>ρίζονται οι ακόλουθες τιμές μονάδας σε €/</w:t>
            </w:r>
            <w:r w:rsidRPr="00827D50">
              <w:rPr>
                <w:rFonts w:ascii="Verdana" w:hAnsi="Verdana" w:cs="Arial"/>
                <w:b/>
                <w:bCs/>
                <w:i/>
                <w:iCs/>
                <w:sz w:val="20"/>
                <w:szCs w:val="20"/>
                <w:lang w:val="en-US"/>
              </w:rPr>
              <w:t>m</w:t>
            </w:r>
            <w:r w:rsidRPr="00827D50">
              <w:rPr>
                <w:rFonts w:ascii="Verdana" w:hAnsi="Verdana" w:cs="Arial"/>
                <w:b/>
                <w:bCs/>
                <w:i/>
                <w:iCs/>
                <w:sz w:val="20"/>
                <w:szCs w:val="20"/>
                <w:vertAlign w:val="superscript"/>
              </w:rPr>
              <w:t>3</w:t>
            </w:r>
            <w:r w:rsidRPr="00827D50">
              <w:rPr>
                <w:rFonts w:ascii="Verdana" w:hAnsi="Verdana" w:cs="Arial"/>
                <w:b/>
                <w:bCs/>
                <w:i/>
                <w:iCs/>
                <w:sz w:val="20"/>
                <w:szCs w:val="20"/>
              </w:rPr>
              <w:t>.</w:t>
            </w:r>
            <w:r w:rsidRPr="00827D50">
              <w:rPr>
                <w:rFonts w:ascii="Verdana" w:hAnsi="Verdana" w:cs="Arial"/>
                <w:b/>
                <w:bCs/>
                <w:i/>
                <w:iCs/>
                <w:sz w:val="20"/>
                <w:szCs w:val="20"/>
                <w:lang w:val="en-US"/>
              </w:rPr>
              <w:t>km</w:t>
            </w:r>
          </w:p>
          <w:tbl>
            <w:tblPr>
              <w:tblW w:w="5675" w:type="dxa"/>
              <w:jc w:val="center"/>
              <w:tblLook w:val="0000"/>
            </w:tblPr>
            <w:tblGrid>
              <w:gridCol w:w="4539"/>
              <w:gridCol w:w="1136"/>
            </w:tblGrid>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0</w:t>
                  </w:r>
                  <w:r w:rsidRPr="00827D50">
                    <w:rPr>
                      <w:rFonts w:ascii="Verdana" w:hAnsi="Verdana" w:cs="Arial"/>
                      <w:b/>
                      <w:bCs/>
                      <w:sz w:val="20"/>
                      <w:lang w:val="en-US"/>
                    </w:rPr>
                    <w:t>,28</w:t>
                  </w:r>
                  <w:r w:rsidRPr="00827D50">
                    <w:rPr>
                      <w:rFonts w:ascii="Verdana" w:hAnsi="Verdana" w:cs="Arial"/>
                      <w:b/>
                      <w:bCs/>
                      <w:sz w:val="20"/>
                    </w:rPr>
                    <w:t xml:space="preserve">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0,2</w:t>
                  </w:r>
                  <w:r w:rsidRPr="00827D50">
                    <w:rPr>
                      <w:rFonts w:ascii="Verdana" w:hAnsi="Verdana" w:cs="Arial"/>
                      <w:b/>
                      <w:bCs/>
                      <w:sz w:val="20"/>
                      <w:lang w:val="en-US"/>
                    </w:rPr>
                    <w:t>1</w:t>
                  </w:r>
                  <w:r w:rsidRPr="00827D50">
                    <w:rPr>
                      <w:rFonts w:ascii="Verdana" w:hAnsi="Verdana" w:cs="Arial"/>
                      <w:b/>
                      <w:bCs/>
                      <w:sz w:val="20"/>
                    </w:rPr>
                    <w:t xml:space="preserve">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Εκτός πόλεως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οδοί καλής βατότητας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0,20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0,19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οδοί κακής βατότητας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0,25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0,21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εργοταξιακές οδοί</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3 km"/>
                    </w:smartTagPr>
                    <w:r w:rsidRPr="00827D50">
                      <w:rPr>
                        <w:rFonts w:ascii="Verdana" w:hAnsi="Verdana" w:cs="Arial"/>
                        <w:sz w:val="20"/>
                      </w:rPr>
                      <w:t>3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0,22  </w:t>
                  </w:r>
                </w:p>
              </w:tc>
            </w:tr>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3 km"/>
                    </w:smartTagPr>
                    <w:r w:rsidRPr="00827D50">
                      <w:rPr>
                        <w:rFonts w:ascii="Verdana" w:hAnsi="Verdana" w:cs="Arial"/>
                        <w:sz w:val="20"/>
                      </w:rPr>
                      <w:t>3 km</w:t>
                    </w:r>
                  </w:smartTag>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0,20  </w:t>
                  </w:r>
                </w:p>
              </w:tc>
            </w:tr>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b/>
                      <w:bCs/>
                      <w:sz w:val="20"/>
                    </w:rPr>
                    <w:t>Πρόσθετη τιμή για παρατεταμένη αν</w:t>
                  </w:r>
                  <w:r w:rsidRPr="00827D50">
                    <w:rPr>
                      <w:rFonts w:ascii="Verdana" w:hAnsi="Verdana" w:cs="Arial"/>
                      <w:b/>
                      <w:bCs/>
                      <w:sz w:val="20"/>
                    </w:rPr>
                    <w:t>α</w:t>
                  </w:r>
                  <w:r w:rsidRPr="00827D50">
                    <w:rPr>
                      <w:rFonts w:ascii="Verdana" w:hAnsi="Verdana" w:cs="Arial"/>
                      <w:b/>
                      <w:bCs/>
                      <w:sz w:val="20"/>
                    </w:rPr>
                    <w:t xml:space="preserve">μονή φορτοεκφόρτωσης </w:t>
                  </w:r>
                  <w:r w:rsidRPr="00827D50">
                    <w:rPr>
                      <w:rFonts w:ascii="Verdana" w:hAnsi="Verdana" w:cs="Arial"/>
                      <w:sz w:val="20"/>
                    </w:rPr>
                    <w:t>(ασφαλτικά, εκσκαφές θεμελίων και χανδάκων, μικρής κλίμακας εκσκαφές)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0,03</w:t>
                  </w:r>
                </w:p>
              </w:tc>
            </w:tr>
          </w:tbl>
          <w:p w:rsidR="007E0F2A" w:rsidRPr="00827D50" w:rsidRDefault="007E0F2A" w:rsidP="00827D50">
            <w:pPr>
              <w:spacing w:before="80" w:line="264" w:lineRule="auto"/>
              <w:ind w:left="284" w:right="267"/>
              <w:jc w:val="both"/>
              <w:rPr>
                <w:rFonts w:ascii="Verdana" w:hAnsi="Verdana" w:cs="Arial"/>
                <w:b/>
                <w:i/>
                <w:sz w:val="20"/>
              </w:rPr>
            </w:pPr>
            <w:r w:rsidRPr="00827D50">
              <w:rPr>
                <w:rFonts w:ascii="Verdana" w:hAnsi="Verdana" w:cs="Arial"/>
                <w:b/>
                <w:i/>
                <w:sz w:val="20"/>
                <w:lang w:val="en-US"/>
              </w:rPr>
              <w:t>O</w:t>
            </w:r>
            <w:r w:rsidRPr="00827D50">
              <w:rPr>
                <w:rFonts w:ascii="Verdana" w:hAnsi="Verdana" w:cs="Arial"/>
                <w:b/>
                <w:i/>
                <w:sz w:val="20"/>
              </w:rPr>
              <w:t>ι τιμές αυτές έχουν εφαρμογή στον προσδιορισμό της τιμής του αστ</w:t>
            </w:r>
            <w:r w:rsidRPr="00827D50">
              <w:rPr>
                <w:rFonts w:ascii="Verdana" w:hAnsi="Verdana" w:cs="Arial"/>
                <w:b/>
                <w:i/>
                <w:sz w:val="20"/>
              </w:rPr>
              <w:t>ε</w:t>
            </w:r>
            <w:r w:rsidRPr="00827D50">
              <w:rPr>
                <w:rFonts w:ascii="Verdana" w:hAnsi="Verdana" w:cs="Arial"/>
                <w:b/>
                <w:i/>
                <w:sz w:val="20"/>
              </w:rPr>
              <w:t>ρίσκου [*] των άρθρων του παρόντος τιμολογίου των οποίων οι εργασίες επιμετρώνται σε κυβικά μέτρα (</w:t>
            </w:r>
            <w:r w:rsidRPr="00827D50">
              <w:rPr>
                <w:rFonts w:ascii="Verdana" w:hAnsi="Verdana" w:cs="Arial"/>
                <w:b/>
                <w:i/>
                <w:sz w:val="20"/>
                <w:lang w:val="en-US"/>
              </w:rPr>
              <w:t>m</w:t>
            </w:r>
            <w:r w:rsidRPr="00827D50">
              <w:rPr>
                <w:rFonts w:ascii="Verdana" w:hAnsi="Verdana" w:cs="Arial"/>
                <w:b/>
                <w:i/>
                <w:sz w:val="20"/>
                <w:vertAlign w:val="superscript"/>
              </w:rPr>
              <w:t>3</w:t>
            </w:r>
            <w:r w:rsidRPr="00827D50">
              <w:rPr>
                <w:rFonts w:ascii="Verdana" w:hAnsi="Verdana" w:cs="Arial"/>
                <w:b/>
                <w:i/>
                <w:sz w:val="20"/>
              </w:rPr>
              <w:t xml:space="preserve">), κατά τον τρόπο που καθορίζεται σε έκαστο άρθρο. </w:t>
            </w:r>
          </w:p>
          <w:p w:rsidR="007E0F2A" w:rsidRPr="00827D50" w:rsidRDefault="007E0F2A" w:rsidP="00827D50">
            <w:pPr>
              <w:spacing w:before="80" w:line="264" w:lineRule="auto"/>
              <w:ind w:left="284" w:right="267"/>
              <w:jc w:val="both"/>
              <w:rPr>
                <w:rFonts w:ascii="Verdana" w:hAnsi="Verdana" w:cs="Arial"/>
                <w:b/>
                <w:i/>
                <w:sz w:val="20"/>
              </w:rPr>
            </w:pPr>
            <w:r w:rsidRPr="00827D50">
              <w:rPr>
                <w:rFonts w:ascii="Verdana" w:hAnsi="Verdana" w:cs="Arial"/>
                <w:b/>
                <w:i/>
                <w:sz w:val="20"/>
              </w:rPr>
              <w:t xml:space="preserve">Σε καμμία περίπτωση δεν εφαρμόζεται συντελεστής επιπλήσματος ή </w:t>
            </w:r>
            <w:r w:rsidRPr="00827D50">
              <w:rPr>
                <w:rFonts w:ascii="Verdana" w:hAnsi="Verdana" w:cs="Arial"/>
                <w:b/>
                <w:i/>
                <w:sz w:val="20"/>
              </w:rPr>
              <w:t>ο</w:t>
            </w:r>
            <w:r w:rsidRPr="00827D50">
              <w:rPr>
                <w:rFonts w:ascii="Verdana" w:hAnsi="Verdana" w:cs="Arial"/>
                <w:b/>
                <w:i/>
                <w:sz w:val="20"/>
              </w:rPr>
              <w:t>ποιαδήποτε άλλη προσαύξηση και ο υπολογισμός γίνεται με βάση τα επ</w:t>
            </w:r>
            <w:r w:rsidRPr="00827D50">
              <w:rPr>
                <w:rFonts w:ascii="Verdana" w:hAnsi="Verdana" w:cs="Arial"/>
                <w:b/>
                <w:i/>
                <w:sz w:val="20"/>
              </w:rPr>
              <w:t>ι</w:t>
            </w:r>
            <w:r w:rsidRPr="00827D50">
              <w:rPr>
                <w:rFonts w:ascii="Verdana" w:hAnsi="Verdana" w:cs="Arial"/>
                <w:b/>
                <w:i/>
                <w:sz w:val="20"/>
              </w:rPr>
              <w:t xml:space="preserve">μετρούμενα </w:t>
            </w:r>
            <w:r w:rsidRPr="00827D50">
              <w:rPr>
                <w:rFonts w:ascii="Verdana" w:hAnsi="Verdana" w:cs="Arial"/>
                <w:b/>
                <w:i/>
                <w:sz w:val="20"/>
                <w:lang w:val="en-US"/>
              </w:rPr>
              <w:t>m</w:t>
            </w:r>
            <w:r w:rsidRPr="00827D50">
              <w:rPr>
                <w:rFonts w:ascii="Verdana" w:hAnsi="Verdana" w:cs="Arial"/>
                <w:b/>
                <w:i/>
                <w:sz w:val="20"/>
                <w:vertAlign w:val="superscript"/>
              </w:rPr>
              <w:t>3</w:t>
            </w:r>
            <w:r w:rsidRPr="00827D50">
              <w:rPr>
                <w:rFonts w:ascii="Verdana" w:hAnsi="Verdana" w:cs="Arial"/>
                <w:b/>
                <w:i/>
                <w:sz w:val="20"/>
              </w:rPr>
              <w:t xml:space="preserve"> κάθε εργασίας, όπως καθορίζεται στο αντίστοιχο άρθρο.</w:t>
            </w:r>
          </w:p>
          <w:p w:rsidR="007E0F2A" w:rsidRPr="00827D50" w:rsidRDefault="007E0F2A" w:rsidP="00827D50">
            <w:pPr>
              <w:spacing w:before="80" w:line="264" w:lineRule="auto"/>
              <w:ind w:left="284" w:right="267"/>
              <w:jc w:val="both"/>
              <w:rPr>
                <w:rFonts w:ascii="Verdana" w:hAnsi="Verdana"/>
                <w:sz w:val="20"/>
              </w:rPr>
            </w:pPr>
            <w:r w:rsidRPr="00827D50">
              <w:rPr>
                <w:rFonts w:ascii="Verdana" w:hAnsi="Verdana" w:cs="Arial"/>
                <w:b/>
                <w:i/>
                <w:sz w:val="20"/>
              </w:rPr>
              <w:t>Η δαπάνη του μεταφορικού έργου, όπως προσδιορίζεται στο παρόν τιμ</w:t>
            </w:r>
            <w:r w:rsidRPr="00827D50">
              <w:rPr>
                <w:rFonts w:ascii="Verdana" w:hAnsi="Verdana" w:cs="Arial"/>
                <w:b/>
                <w:i/>
                <w:sz w:val="20"/>
              </w:rPr>
              <w:t>ο</w:t>
            </w:r>
            <w:r w:rsidRPr="00827D50">
              <w:rPr>
                <w:rFonts w:ascii="Verdana" w:hAnsi="Verdana" w:cs="Arial"/>
                <w:b/>
                <w:i/>
                <w:sz w:val="20"/>
              </w:rPr>
              <w:t>λόγιο (ΝΕΤ ΟΔΟ), προστίθεται στην τιμή βάσεως των άρθρων που επισ</w:t>
            </w:r>
            <w:r w:rsidRPr="00827D50">
              <w:rPr>
                <w:rFonts w:ascii="Verdana" w:hAnsi="Verdana" w:cs="Arial"/>
                <w:b/>
                <w:i/>
                <w:sz w:val="20"/>
              </w:rPr>
              <w:t>η</w:t>
            </w:r>
            <w:r w:rsidRPr="00827D50">
              <w:rPr>
                <w:rFonts w:ascii="Verdana" w:hAnsi="Verdana" w:cs="Arial"/>
                <w:b/>
                <w:i/>
                <w:sz w:val="20"/>
              </w:rPr>
              <w:t>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tc>
      </w:tr>
    </w:tbl>
    <w:p w:rsidR="00F52906" w:rsidRPr="00AA0520" w:rsidRDefault="007E0F2A" w:rsidP="00AA0520">
      <w:pPr>
        <w:spacing w:before="80" w:line="264" w:lineRule="auto"/>
        <w:jc w:val="both"/>
        <w:rPr>
          <w:rFonts w:ascii="Verdana" w:hAnsi="Verdana" w:cs="Arial"/>
          <w:b/>
          <w:i/>
          <w:sz w:val="20"/>
          <w:u w:val="single"/>
        </w:rPr>
      </w:pPr>
      <w:r w:rsidRPr="00827D50">
        <w:rPr>
          <w:rFonts w:ascii="Verdana" w:hAnsi="Verdana"/>
          <w:sz w:val="20"/>
        </w:rPr>
        <w:br w:type="page"/>
      </w:r>
      <w:r w:rsidR="00F52906" w:rsidRPr="00AA0520">
        <w:rPr>
          <w:rFonts w:ascii="Verdana" w:hAnsi="Verdana" w:cs="Arial"/>
          <w:b/>
          <w:i/>
          <w:sz w:val="20"/>
          <w:u w:val="single"/>
        </w:rPr>
        <w:lastRenderedPageBreak/>
        <w:t>ΟΜΑΔΑ Α: ΧΩΜΑΤΟΥΡΓΙΚΑ</w:t>
      </w:r>
      <w:r w:rsidR="0047015C">
        <w:rPr>
          <w:rFonts w:ascii="Verdana" w:hAnsi="Verdana" w:cs="Arial"/>
          <w:b/>
          <w:i/>
          <w:sz w:val="20"/>
          <w:u w:val="single"/>
        </w:rPr>
        <w:t xml:space="preserve"> -  ΣΗΜΑΝΣΗ</w:t>
      </w:r>
    </w:p>
    <w:p w:rsidR="00830B74" w:rsidRPr="00AA0520" w:rsidRDefault="00830B74" w:rsidP="00AA0520">
      <w:pPr>
        <w:spacing w:before="80" w:line="264" w:lineRule="auto"/>
        <w:jc w:val="both"/>
        <w:rPr>
          <w:rFonts w:ascii="Verdana" w:hAnsi="Verdana" w:cs="Arial"/>
          <w:b/>
          <w:sz w:val="20"/>
        </w:rPr>
      </w:pPr>
      <w:r w:rsidRPr="00AA0520">
        <w:rPr>
          <w:rFonts w:ascii="Verdana" w:hAnsi="Verdana" w:cs="Arial"/>
          <w:b/>
          <w:sz w:val="20"/>
        </w:rPr>
        <w:t>ΕΚΣΚΑΦΕΣ</w:t>
      </w:r>
    </w:p>
    <w:p w:rsidR="00C925CA" w:rsidRPr="00AA0520" w:rsidRDefault="00C925CA" w:rsidP="00BD711C">
      <w:pPr>
        <w:pStyle w:val="ANATH"/>
        <w:spacing w:before="80" w:line="264" w:lineRule="auto"/>
        <w:ind w:left="1701" w:hanging="1701"/>
        <w:jc w:val="both"/>
        <w:rPr>
          <w:rFonts w:ascii="Verdana" w:hAnsi="Verdana" w:cs="Arial"/>
          <w:b/>
          <w:i/>
          <w:spacing w:val="0"/>
          <w:sz w:val="20"/>
          <w:u w:val="none"/>
        </w:rPr>
      </w:pPr>
      <w:bookmarkStart w:id="0" w:name="_Toc449152850"/>
      <w:bookmarkStart w:id="1" w:name="_Toc449758370"/>
      <w:r w:rsidRPr="00AA0520">
        <w:rPr>
          <w:rFonts w:ascii="Verdana" w:hAnsi="Verdana" w:cs="Arial"/>
          <w:b/>
          <w:i/>
          <w:spacing w:val="0"/>
          <w:sz w:val="20"/>
          <w:u w:val="none"/>
        </w:rPr>
        <w:t xml:space="preserve">Άρθρο </w:t>
      </w:r>
      <w:r w:rsidR="00143FAB" w:rsidRPr="00AA0520">
        <w:rPr>
          <w:rFonts w:ascii="Verdana" w:hAnsi="Verdana" w:cs="Arial"/>
          <w:b/>
          <w:i/>
          <w:spacing w:val="0"/>
          <w:sz w:val="20"/>
          <w:u w:val="none"/>
        </w:rPr>
        <w:fldChar w:fldCharType="begin"/>
      </w:r>
      <w:r w:rsidRPr="00AA0520">
        <w:rPr>
          <w:rFonts w:ascii="Verdana" w:hAnsi="Verdana" w:cs="Arial"/>
          <w:b/>
          <w:i/>
          <w:spacing w:val="0"/>
          <w:sz w:val="20"/>
          <w:u w:val="none"/>
        </w:rPr>
        <w:instrText xml:space="preserve"> NEXT </w:instrText>
      </w:r>
      <w:r w:rsidR="00143FAB" w:rsidRPr="00AA0520">
        <w:rPr>
          <w:rFonts w:ascii="Verdana" w:hAnsi="Verdana" w:cs="Arial"/>
          <w:b/>
          <w:i/>
          <w:spacing w:val="0"/>
          <w:sz w:val="20"/>
          <w:u w:val="none"/>
        </w:rPr>
        <w:fldChar w:fldCharType="end"/>
      </w:r>
      <w:r w:rsidR="00143FAB" w:rsidRPr="00AA0520">
        <w:rPr>
          <w:rFonts w:ascii="Verdana" w:hAnsi="Verdana" w:cs="Arial"/>
          <w:b/>
          <w:i/>
          <w:spacing w:val="0"/>
          <w:sz w:val="20"/>
          <w:u w:val="none"/>
        </w:rPr>
        <w:fldChar w:fldCharType="begin"/>
      </w:r>
      <w:r w:rsidRPr="00AA0520">
        <w:rPr>
          <w:rFonts w:ascii="Verdana" w:hAnsi="Verdana" w:cs="Arial"/>
          <w:b/>
          <w:i/>
          <w:spacing w:val="0"/>
          <w:sz w:val="20"/>
          <w:u w:val="none"/>
        </w:rPr>
        <w:instrText xml:space="preserve"> MERGEFIELD A_T </w:instrText>
      </w:r>
      <w:r w:rsidR="00143FAB" w:rsidRPr="00AA0520">
        <w:rPr>
          <w:rFonts w:ascii="Verdana" w:hAnsi="Verdana" w:cs="Arial"/>
          <w:b/>
          <w:i/>
          <w:spacing w:val="0"/>
          <w:sz w:val="20"/>
          <w:u w:val="none"/>
        </w:rPr>
        <w:fldChar w:fldCharType="separate"/>
      </w:r>
      <w:r w:rsidRPr="00AA0520">
        <w:rPr>
          <w:rFonts w:ascii="Verdana" w:hAnsi="Verdana" w:cs="Arial"/>
          <w:b/>
          <w:i/>
          <w:spacing w:val="0"/>
          <w:sz w:val="20"/>
          <w:u w:val="none"/>
        </w:rPr>
        <w:t>Α-2</w:t>
      </w:r>
      <w:r w:rsidR="00143FAB" w:rsidRPr="00AA0520">
        <w:rPr>
          <w:rFonts w:ascii="Verdana" w:hAnsi="Verdana" w:cs="Arial"/>
          <w:b/>
          <w:i/>
          <w:spacing w:val="0"/>
          <w:sz w:val="20"/>
          <w:u w:val="none"/>
        </w:rPr>
        <w:fldChar w:fldCharType="end"/>
      </w:r>
      <w:r w:rsidRPr="00AA0520">
        <w:rPr>
          <w:rFonts w:ascii="Verdana" w:hAnsi="Verdana" w:cs="Arial"/>
          <w:b/>
          <w:i/>
          <w:spacing w:val="0"/>
          <w:sz w:val="20"/>
          <w:u w:val="none"/>
        </w:rPr>
        <w:tab/>
      </w:r>
      <w:r w:rsidRPr="00AA0520">
        <w:rPr>
          <w:rFonts w:ascii="Verdana" w:hAnsi="Verdana" w:cs="Arial"/>
          <w:b/>
          <w:i/>
          <w:spacing w:val="0"/>
          <w:sz w:val="20"/>
        </w:rPr>
        <w:t>ΓΕΝΙΚΕΣ ΕΚΣΚΑΦΕΣ ΣΕ ΕΔΑΦΟΣ ΓΑΙΩΔΕΣ-ΗΜΙΒΡΑΧΩΔΕΣ</w:t>
      </w:r>
      <w:bookmarkEnd w:id="0"/>
      <w:bookmarkEnd w:id="1"/>
    </w:p>
    <w:p w:rsidR="00C925CA" w:rsidRPr="00AA0520" w:rsidRDefault="00C925CA" w:rsidP="00AA0520">
      <w:pPr>
        <w:pStyle w:val="ANATH"/>
        <w:spacing w:before="80" w:line="264" w:lineRule="auto"/>
        <w:ind w:left="0"/>
        <w:jc w:val="both"/>
        <w:rPr>
          <w:rFonts w:ascii="Verdana" w:hAnsi="Verdana" w:cs="Arial"/>
          <w:spacing w:val="0"/>
          <w:sz w:val="20"/>
          <w:u w:val="none"/>
        </w:rPr>
      </w:pPr>
      <w:r w:rsidRPr="00AA0520">
        <w:rPr>
          <w:rFonts w:ascii="Verdana" w:hAnsi="Verdana" w:cs="Arial"/>
          <w:spacing w:val="0"/>
          <w:sz w:val="20"/>
          <w:u w:val="none"/>
        </w:rPr>
        <w:t xml:space="preserve">(Αναθεωρείται με το άρθρο </w:t>
      </w:r>
      <w:r w:rsidR="00143FAB" w:rsidRPr="00AA0520">
        <w:rPr>
          <w:rFonts w:ascii="Verdana" w:hAnsi="Verdana" w:cs="Arial"/>
          <w:spacing w:val="0"/>
          <w:sz w:val="20"/>
          <w:u w:val="none"/>
        </w:rPr>
        <w:fldChar w:fldCharType="begin"/>
      </w:r>
      <w:r w:rsidRPr="00AA0520">
        <w:rPr>
          <w:rFonts w:ascii="Verdana" w:hAnsi="Verdana" w:cs="Arial"/>
          <w:spacing w:val="0"/>
          <w:sz w:val="20"/>
          <w:u w:val="none"/>
        </w:rPr>
        <w:instrText xml:space="preserve">MERGEFIELD ANATH </w:instrText>
      </w:r>
      <w:r w:rsidR="00143FAB" w:rsidRPr="00AA0520">
        <w:rPr>
          <w:rFonts w:ascii="Verdana" w:hAnsi="Verdana" w:cs="Arial"/>
          <w:spacing w:val="0"/>
          <w:sz w:val="20"/>
          <w:u w:val="none"/>
        </w:rPr>
        <w:fldChar w:fldCharType="separate"/>
      </w:r>
      <w:r w:rsidRPr="00AA0520">
        <w:rPr>
          <w:rFonts w:ascii="Verdana" w:hAnsi="Verdana" w:cs="Arial"/>
          <w:noProof/>
          <w:spacing w:val="0"/>
          <w:sz w:val="20"/>
          <w:u w:val="none"/>
        </w:rPr>
        <w:t>ΟΔΟ-1123Α</w:t>
      </w:r>
      <w:r w:rsidR="00143FAB" w:rsidRPr="00AA0520">
        <w:rPr>
          <w:rFonts w:ascii="Verdana" w:hAnsi="Verdana" w:cs="Arial"/>
          <w:spacing w:val="0"/>
          <w:sz w:val="20"/>
          <w:u w:val="none"/>
        </w:rPr>
        <w:fldChar w:fldCharType="end"/>
      </w:r>
      <w:r w:rsidRPr="00AA0520">
        <w:rPr>
          <w:rFonts w:ascii="Verdana" w:hAnsi="Verdana" w:cs="Arial"/>
          <w:spacing w:val="0"/>
          <w:sz w:val="20"/>
          <w:u w:val="none"/>
        </w:rPr>
        <w:t>)</w:t>
      </w:r>
    </w:p>
    <w:p w:rsidR="00C925CA" w:rsidRPr="00AA0520" w:rsidRDefault="00C925CA"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 xml:space="preserve">Γενικές εκσκαφές, με την μεταφορά σε οποιαδήποτε απόσταση, εδαφών γαιωδών και ημιβραχωδών οποιασδήποτε συστάσεως, ανεξαρτήτως βάθους, πλάτους και κλίσεως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εκσκαπτικό μέσο, εν ξηρώ ή με παρουσία νερών, σύμφωνα με την ΕΤΕΠ 02-02-01-00. </w:t>
      </w:r>
    </w:p>
    <w:p w:rsidR="00C925CA" w:rsidRPr="00AA0520" w:rsidRDefault="00C925CA"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Με το άρθρο αυτό τιμολογούνται  επίσης οι ακόλουθες εκσκαφές σε εδάφη ανάλογης σκληρότητας:</w:t>
      </w:r>
    </w:p>
    <w:p w:rsidR="00C925CA" w:rsidRPr="00AA0520" w:rsidRDefault="00C925CA" w:rsidP="00AA0520">
      <w:pPr>
        <w:pStyle w:val="10"/>
        <w:numPr>
          <w:ilvl w:val="0"/>
          <w:numId w:val="11"/>
        </w:numPr>
        <w:tabs>
          <w:tab w:val="clear" w:pos="644"/>
        </w:tabs>
        <w:spacing w:before="80" w:line="264" w:lineRule="auto"/>
        <w:ind w:left="426" w:hanging="425"/>
        <w:rPr>
          <w:rFonts w:ascii="Verdana" w:hAnsi="Verdana" w:cs="Arial"/>
          <w:spacing w:val="0"/>
          <w:sz w:val="20"/>
        </w:rPr>
      </w:pPr>
      <w:r w:rsidRPr="00AA0520">
        <w:rPr>
          <w:rFonts w:ascii="Verdana" w:hAnsi="Verdana" w:cs="Arial"/>
          <w:spacing w:val="0"/>
          <w:sz w:val="20"/>
        </w:rPr>
        <w:t xml:space="preserve">ανοιχτών τάφρων για το τμήμα τους πλάτους μεγαλύτερου των 5,00 </w:t>
      </w:r>
      <w:r w:rsidRPr="00AA0520">
        <w:rPr>
          <w:rFonts w:ascii="Verdana" w:hAnsi="Verdana" w:cs="Arial"/>
          <w:spacing w:val="0"/>
          <w:sz w:val="20"/>
          <w:lang w:val="en-US"/>
        </w:rPr>
        <w:t>m</w:t>
      </w:r>
      <w:r w:rsidRPr="00AA0520">
        <w:rPr>
          <w:rFonts w:ascii="Verdana" w:hAnsi="Verdana" w:cs="Arial"/>
          <w:spacing w:val="0"/>
          <w:sz w:val="20"/>
        </w:rPr>
        <w:t xml:space="preserve"> μετά της μόρφωσης των πρανών και του πυθμένα τους, </w:t>
      </w:r>
    </w:p>
    <w:p w:rsidR="00C925CA" w:rsidRPr="00AA0520" w:rsidRDefault="00C925CA" w:rsidP="00AA0520">
      <w:pPr>
        <w:pStyle w:val="10"/>
        <w:numPr>
          <w:ilvl w:val="0"/>
          <w:numId w:val="11"/>
        </w:numPr>
        <w:tabs>
          <w:tab w:val="clear" w:pos="644"/>
        </w:tabs>
        <w:spacing w:before="80" w:line="264" w:lineRule="auto"/>
        <w:ind w:left="426" w:hanging="425"/>
        <w:rPr>
          <w:rFonts w:ascii="Verdana" w:hAnsi="Verdana" w:cs="Arial"/>
          <w:spacing w:val="0"/>
          <w:sz w:val="20"/>
        </w:rPr>
      </w:pPr>
      <w:r w:rsidRPr="00AA0520">
        <w:rPr>
          <w:rFonts w:ascii="Verdana" w:hAnsi="Verdana" w:cs="Arial"/>
          <w:spacing w:val="0"/>
          <w:sz w:val="20"/>
        </w:rPr>
        <w:t>για τη δημιουργία αναβαθμών προς αγκύρωση των επιχωμάτων,</w:t>
      </w:r>
    </w:p>
    <w:p w:rsidR="00C925CA" w:rsidRPr="00AA0520" w:rsidRDefault="00C925CA" w:rsidP="00AA0520">
      <w:pPr>
        <w:pStyle w:val="10"/>
        <w:numPr>
          <w:ilvl w:val="0"/>
          <w:numId w:val="11"/>
        </w:numPr>
        <w:tabs>
          <w:tab w:val="clear" w:pos="644"/>
        </w:tabs>
        <w:spacing w:before="80" w:line="264" w:lineRule="auto"/>
        <w:ind w:left="426" w:hanging="425"/>
        <w:rPr>
          <w:rFonts w:ascii="Verdana" w:hAnsi="Verdana" w:cs="Arial"/>
          <w:spacing w:val="0"/>
          <w:sz w:val="20"/>
        </w:rPr>
      </w:pPr>
      <w:r w:rsidRPr="00AA0520">
        <w:rPr>
          <w:rFonts w:ascii="Verdana" w:hAnsi="Verdana" w:cs="Arial"/>
          <w:spacing w:val="0"/>
          <w:sz w:val="20"/>
        </w:rPr>
        <w:t>τριγωνικών τάφρων μετά της μόρφωσης των πρανών, όταν αυτές κατασκευάζονται στη συνέχεια των γενικών εκσκαφών της οδού,</w:t>
      </w:r>
    </w:p>
    <w:p w:rsidR="00C925CA" w:rsidRPr="00AA0520" w:rsidRDefault="00C925CA" w:rsidP="00AA0520">
      <w:pPr>
        <w:pStyle w:val="10"/>
        <w:numPr>
          <w:ilvl w:val="0"/>
          <w:numId w:val="11"/>
        </w:numPr>
        <w:tabs>
          <w:tab w:val="clear" w:pos="644"/>
        </w:tabs>
        <w:spacing w:before="80" w:line="264" w:lineRule="auto"/>
        <w:ind w:left="426" w:hanging="425"/>
        <w:rPr>
          <w:rFonts w:ascii="Verdana" w:hAnsi="Verdana" w:cs="Arial"/>
          <w:spacing w:val="0"/>
          <w:sz w:val="20"/>
        </w:rPr>
      </w:pPr>
      <w:r w:rsidRPr="00AA0520">
        <w:rPr>
          <w:rFonts w:ascii="Verdana" w:hAnsi="Verdana" w:cs="Arial"/>
          <w:spacing w:val="0"/>
          <w:sz w:val="20"/>
        </w:rPr>
        <w:t xml:space="preserve">για τον καθαρισμό οχετών ύψους και πλάτους μεγαλύτερου των 5,00 </w:t>
      </w:r>
      <w:r w:rsidRPr="00AA0520">
        <w:rPr>
          <w:rFonts w:ascii="Verdana" w:hAnsi="Verdana" w:cs="Arial"/>
          <w:spacing w:val="0"/>
          <w:sz w:val="20"/>
          <w:lang w:val="en-US"/>
        </w:rPr>
        <w:t>m</w:t>
      </w:r>
      <w:r w:rsidRPr="00AA0520">
        <w:rPr>
          <w:rFonts w:ascii="Verdana" w:hAnsi="Verdana" w:cs="Arial"/>
          <w:spacing w:val="0"/>
          <w:sz w:val="20"/>
        </w:rPr>
        <w:t>,</w:t>
      </w:r>
    </w:p>
    <w:p w:rsidR="00C925CA" w:rsidRPr="00AA0520" w:rsidRDefault="00C925CA" w:rsidP="00AA0520">
      <w:pPr>
        <w:pStyle w:val="10"/>
        <w:numPr>
          <w:ilvl w:val="0"/>
          <w:numId w:val="11"/>
        </w:numPr>
        <w:tabs>
          <w:tab w:val="clear" w:pos="644"/>
        </w:tabs>
        <w:spacing w:before="80" w:line="264" w:lineRule="auto"/>
        <w:ind w:left="426" w:hanging="425"/>
        <w:rPr>
          <w:rFonts w:ascii="Verdana" w:hAnsi="Verdana" w:cs="Arial"/>
          <w:spacing w:val="0"/>
          <w:sz w:val="20"/>
        </w:rPr>
      </w:pPr>
      <w:r w:rsidRPr="00AA0520">
        <w:rPr>
          <w:rFonts w:ascii="Verdana" w:hAnsi="Verdana" w:cs="Arial"/>
          <w:spacing w:val="0"/>
          <w:sz w:val="20"/>
        </w:rPr>
        <w:t xml:space="preserve">τεχνικών Cut and Cover μετά των μέτρων προσωρινής και μόνιμης αντιστήριξης των πρανών των εκσκαφών εφόσον δεν αποζημιώνονται με άλλο άρθρο αυτού του τιμολογίου </w:t>
      </w:r>
    </w:p>
    <w:p w:rsidR="00C925CA" w:rsidRPr="00AA0520" w:rsidRDefault="00C925CA" w:rsidP="00AA0520">
      <w:pPr>
        <w:pStyle w:val="10"/>
        <w:numPr>
          <w:ilvl w:val="0"/>
          <w:numId w:val="11"/>
        </w:numPr>
        <w:tabs>
          <w:tab w:val="clear" w:pos="644"/>
        </w:tabs>
        <w:spacing w:before="80" w:line="264" w:lineRule="auto"/>
        <w:ind w:left="426" w:hanging="426"/>
        <w:rPr>
          <w:rFonts w:ascii="Verdana" w:hAnsi="Verdana" w:cs="Arial"/>
          <w:spacing w:val="0"/>
          <w:sz w:val="20"/>
        </w:rPr>
      </w:pPr>
      <w:r w:rsidRPr="00AA0520">
        <w:rPr>
          <w:rFonts w:ascii="Verdana" w:hAnsi="Verdana" w:cs="Arial"/>
          <w:spacing w:val="0"/>
          <w:sz w:val="20"/>
        </w:rPr>
        <w:t xml:space="preserve">για τη δημιουργία στομίων σηράγγων και Cut and Cover </w:t>
      </w:r>
    </w:p>
    <w:p w:rsidR="00C925CA" w:rsidRPr="00AA0520" w:rsidRDefault="00C925CA"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Στην τιμή μονάδας περιλαμβάνονται:</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η προσέγγιση μηχανημάτων και μεταφορικών μέσων, η εκσκαφή με οποιοδήποτε μέσο</w:t>
      </w:r>
      <w:r w:rsidR="00020BB3" w:rsidRPr="00AA0520">
        <w:rPr>
          <w:rFonts w:ascii="Verdana" w:hAnsi="Verdana" w:cs="Arial"/>
          <w:spacing w:val="0"/>
          <w:sz w:val="20"/>
        </w:rPr>
        <w:t xml:space="preserve"> και υπό οποιεσδήποτε συνθήκες,</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 xml:space="preserve">η αποστράγγιση των υδάτων, η μόρφωση των παρειών, των πρανών και του πυθμένα της σκάφης και ο σχηματισμός των αναβαθμών </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η εναπόθεση σε τελικές ή ενδιάμεσες θέσεις, η επαναφόρτωση από τις θέσεις των προσωρινών αποθέσεων και η εκφόρτωση σε τελικές θέσεις, καθώς και η διάστρωση και διαμόρφωση των χώρων απόθεσης σύμφωνα με τους περιβαλλοντικούς όρους</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η αντιστήριξη των πρανών εκσκαφή όπου τυχόν αυτή απαιτείται, καθώς και η εκθάμνωση κοπή, εκρίζωση και απομάκρυνση δένδρων, ανεξαρτήτως περιμέτρου κορμού, σε οποιαδήποτε απόσταση.</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η αντιμετώπιση πάσης φύσεως δυσχερειών που προκύπτουν από τη σύγχρονη κυκλοφορία, όπως περιορισμένα μέτωπα και όγκοι εκσκαφών κλπ.</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 xml:space="preserve">η συμπύκνωση της σκάφης των ορυγμάτων κάτω από τη "στρώση έδρασης οδοστρώματος" μέχρι του βάθους που λαμβάνεται υπόψη στον καθορισμό της Φέρουσας Ικανότητας Έδρασης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Proctor (Proctor </w:t>
      </w:r>
      <w:r w:rsidR="00020BB3" w:rsidRPr="00AA0520">
        <w:rPr>
          <w:rFonts w:ascii="Verdana" w:hAnsi="Verdana" w:cs="Arial"/>
          <w:spacing w:val="0"/>
          <w:sz w:val="20"/>
        </w:rPr>
        <w:t>Modified κατά ΕΛΟΤ EN 13286-2).</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οι πάσης φύσεως σταλίες του μηχανικού εξοπλισμού και των μεταφορικών μέσων</w:t>
      </w:r>
    </w:p>
    <w:p w:rsidR="00C925CA" w:rsidRPr="00AA0520" w:rsidRDefault="00C925CA" w:rsidP="00AA0520">
      <w:pPr>
        <w:pStyle w:val="10"/>
        <w:numPr>
          <w:ilvl w:val="0"/>
          <w:numId w:val="12"/>
        </w:numPr>
        <w:tabs>
          <w:tab w:val="clear" w:pos="644"/>
        </w:tabs>
        <w:spacing w:before="80" w:line="264" w:lineRule="auto"/>
        <w:ind w:left="425" w:hanging="425"/>
        <w:rPr>
          <w:rFonts w:ascii="Verdana" w:hAnsi="Verdana" w:cs="Arial"/>
          <w:spacing w:val="0"/>
          <w:sz w:val="20"/>
        </w:rPr>
      </w:pPr>
      <w:r w:rsidRPr="00AA0520">
        <w:rPr>
          <w:rFonts w:ascii="Verdana" w:hAnsi="Verdana" w:cs="Arial"/>
          <w:spacing w:val="0"/>
          <w:sz w:val="20"/>
        </w:rPr>
        <w:t>η επανεπίχωση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r w:rsidR="00020BB3" w:rsidRPr="00AA0520">
        <w:rPr>
          <w:rFonts w:ascii="Verdana" w:hAnsi="Verdana" w:cs="Arial"/>
          <w:spacing w:val="0"/>
          <w:sz w:val="20"/>
        </w:rPr>
        <w:t>.</w:t>
      </w:r>
    </w:p>
    <w:p w:rsidR="00C925CA" w:rsidRPr="00AA0520" w:rsidRDefault="00C925CA"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lastRenderedPageBreak/>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w:t>
      </w:r>
      <w:r w:rsidR="00020BB3" w:rsidRPr="00AA0520">
        <w:rPr>
          <w:rFonts w:ascii="Verdana" w:hAnsi="Verdana" w:cs="Arial"/>
          <w:spacing w:val="0"/>
          <w:sz w:val="20"/>
        </w:rPr>
        <w:t>ή άλλους τοπικούς περιορισμούς.</w:t>
      </w:r>
    </w:p>
    <w:p w:rsidR="00C925CA" w:rsidRPr="00AA0520" w:rsidRDefault="00C925CA" w:rsidP="00AA0520">
      <w:pPr>
        <w:pStyle w:val="10"/>
        <w:shd w:val="clear" w:color="auto" w:fill="D9D9D9"/>
        <w:tabs>
          <w:tab w:val="num" w:pos="1834"/>
        </w:tabs>
        <w:spacing w:before="80" w:line="264" w:lineRule="auto"/>
        <w:ind w:left="0" w:firstLine="0"/>
        <w:rPr>
          <w:rFonts w:ascii="Verdana" w:hAnsi="Verdana" w:cs="Arial"/>
          <w:spacing w:val="0"/>
          <w:sz w:val="20"/>
        </w:rPr>
      </w:pPr>
      <w:r w:rsidRPr="00AA0520">
        <w:rPr>
          <w:rFonts w:ascii="Verdana" w:hAnsi="Verdana" w:cs="Arial"/>
          <w:spacing w:val="0"/>
          <w:sz w:val="20"/>
        </w:rPr>
        <w:t>Η αποξήλωση ασφαλτοταπήτων, στρώσεων οδοστρωσίας σταθεροποιημένων με τσιμέντο, πλακοστρώσεων, δαπέδων από σκυρόδεμα, κρασπεδορείθρων και στερεών έδρασης και εγκιβωτισμού τους, καθώς και πάσης φύσεως κατασκευών που βρίσκονται εντός του όγκου των γενικών εκσκαφών, επιμετρώνται και τιμολογούνται ιδιαίτερα με βάση τα οικεία άρθρα του παρόντος τιμολογίου.</w:t>
      </w:r>
    </w:p>
    <w:p w:rsidR="00C925CA" w:rsidRPr="00AA0520" w:rsidRDefault="00C925CA"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C925CA" w:rsidRPr="00AA0520" w:rsidRDefault="00C925CA"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Τιμή ανά κυβικό μέτρο.</w:t>
      </w:r>
    </w:p>
    <w:p w:rsidR="00C925CA" w:rsidRPr="00AA0520" w:rsidRDefault="00C925CA" w:rsidP="00AA0520">
      <w:pPr>
        <w:pStyle w:val="draxmes"/>
        <w:tabs>
          <w:tab w:val="clear" w:pos="1701"/>
          <w:tab w:val="left" w:pos="1136"/>
        </w:tabs>
        <w:spacing w:before="80" w:line="264" w:lineRule="auto"/>
        <w:ind w:left="0"/>
        <w:jc w:val="both"/>
        <w:rPr>
          <w:rFonts w:ascii="Verdana" w:hAnsi="Verdana" w:cs="Arial"/>
          <w:spacing w:val="0"/>
          <w:sz w:val="20"/>
        </w:rPr>
      </w:pPr>
      <w:r w:rsidRPr="00AA0520">
        <w:rPr>
          <w:rFonts w:ascii="Verdana" w:hAnsi="Verdana" w:cs="Arial"/>
          <w:b/>
          <w:spacing w:val="0"/>
          <w:sz w:val="20"/>
        </w:rPr>
        <w:t>ΕΥΡΩ</w:t>
      </w:r>
      <w:r w:rsidR="00020BB3" w:rsidRPr="00AA0520">
        <w:rPr>
          <w:rFonts w:ascii="Verdana" w:hAnsi="Verdana" w:cs="Arial"/>
          <w:spacing w:val="0"/>
          <w:sz w:val="20"/>
        </w:rPr>
        <w:tab/>
        <w:t>Ολογράφως:</w:t>
      </w:r>
      <w:r w:rsidRPr="00AA0520">
        <w:rPr>
          <w:rFonts w:ascii="Verdana" w:hAnsi="Verdana" w:cs="Arial"/>
          <w:spacing w:val="0"/>
          <w:sz w:val="20"/>
        </w:rPr>
        <w:tab/>
        <w:t xml:space="preserve">ένα &amp; </w:t>
      </w:r>
      <w:r w:rsidR="001C659A" w:rsidRPr="00AA0520">
        <w:rPr>
          <w:rFonts w:ascii="Verdana" w:hAnsi="Verdana" w:cs="Arial"/>
          <w:spacing w:val="0"/>
          <w:sz w:val="20"/>
        </w:rPr>
        <w:t>εξήντα πέντε</w:t>
      </w:r>
      <w:r w:rsidRPr="00AA0520">
        <w:rPr>
          <w:rFonts w:ascii="Verdana" w:hAnsi="Verdana" w:cs="Arial"/>
          <w:spacing w:val="0"/>
          <w:sz w:val="20"/>
        </w:rPr>
        <w:t xml:space="preserve"> λεπτά</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OLOGR </w:instrText>
      </w:r>
      <w:r w:rsidR="00143FAB" w:rsidRPr="00AA0520">
        <w:rPr>
          <w:rFonts w:ascii="Verdana" w:hAnsi="Verdana" w:cs="Arial"/>
          <w:spacing w:val="0"/>
          <w:sz w:val="20"/>
        </w:rPr>
        <w:fldChar w:fldCharType="end"/>
      </w:r>
    </w:p>
    <w:p w:rsidR="00C925CA" w:rsidRPr="00AA0520" w:rsidRDefault="00020BB3" w:rsidP="00AA0520">
      <w:pPr>
        <w:pStyle w:val="draxmes"/>
        <w:tabs>
          <w:tab w:val="clear" w:pos="1701"/>
          <w:tab w:val="left" w:pos="1136"/>
        </w:tabs>
        <w:spacing w:before="80" w:line="264" w:lineRule="auto"/>
        <w:ind w:left="0"/>
        <w:jc w:val="both"/>
        <w:rPr>
          <w:rFonts w:ascii="Verdana" w:hAnsi="Verdana" w:cs="Arial"/>
          <w:spacing w:val="0"/>
          <w:sz w:val="20"/>
        </w:rPr>
      </w:pPr>
      <w:r w:rsidRPr="00AA0520">
        <w:rPr>
          <w:rFonts w:ascii="Verdana" w:hAnsi="Verdana" w:cs="Arial"/>
          <w:spacing w:val="0"/>
          <w:sz w:val="20"/>
        </w:rPr>
        <w:tab/>
        <w:t>Αριθμητικά:</w:t>
      </w:r>
      <w:r w:rsidR="00C925CA" w:rsidRPr="00AA0520">
        <w:rPr>
          <w:rFonts w:ascii="Verdana" w:hAnsi="Verdana" w:cs="Arial"/>
          <w:spacing w:val="0"/>
          <w:sz w:val="20"/>
        </w:rPr>
        <w:tab/>
        <w:t>1,</w:t>
      </w:r>
      <w:r w:rsidR="00B675FA" w:rsidRPr="00AA0520">
        <w:rPr>
          <w:rFonts w:ascii="Verdana" w:hAnsi="Verdana" w:cs="Arial"/>
          <w:spacing w:val="0"/>
          <w:sz w:val="20"/>
        </w:rPr>
        <w:t>6</w:t>
      </w:r>
      <w:r w:rsidR="001C659A" w:rsidRPr="00AA0520">
        <w:rPr>
          <w:rFonts w:ascii="Verdana" w:hAnsi="Verdana" w:cs="Arial"/>
          <w:spacing w:val="0"/>
          <w:sz w:val="20"/>
        </w:rPr>
        <w:t>5</w:t>
      </w:r>
      <w:r w:rsidR="00143FAB" w:rsidRPr="00AA0520">
        <w:rPr>
          <w:rFonts w:ascii="Verdana" w:hAnsi="Verdana" w:cs="Arial"/>
          <w:spacing w:val="0"/>
          <w:sz w:val="20"/>
        </w:rPr>
        <w:fldChar w:fldCharType="begin"/>
      </w:r>
      <w:r w:rsidR="00C925CA" w:rsidRPr="00AA0520">
        <w:rPr>
          <w:rFonts w:ascii="Verdana" w:hAnsi="Verdana" w:cs="Arial"/>
          <w:spacing w:val="0"/>
          <w:sz w:val="20"/>
        </w:rPr>
        <w:instrText xml:space="preserve"> MERGEFIELD TIMH </w:instrText>
      </w:r>
      <w:r w:rsidR="00143FAB" w:rsidRPr="00AA0520">
        <w:rPr>
          <w:rFonts w:ascii="Verdana" w:hAnsi="Verdana" w:cs="Arial"/>
          <w:spacing w:val="0"/>
          <w:sz w:val="20"/>
        </w:rPr>
        <w:fldChar w:fldCharType="end"/>
      </w:r>
    </w:p>
    <w:p w:rsidR="00C925CA" w:rsidRPr="00AA0520" w:rsidRDefault="00C925CA" w:rsidP="00AA0520">
      <w:pPr>
        <w:spacing w:before="80" w:line="264" w:lineRule="auto"/>
        <w:jc w:val="both"/>
        <w:rPr>
          <w:rFonts w:ascii="Verdana" w:hAnsi="Verdana" w:cs="Arial"/>
          <w:sz w:val="20"/>
        </w:rPr>
      </w:pPr>
    </w:p>
    <w:p w:rsidR="000B2220" w:rsidRPr="00AA0520" w:rsidRDefault="000B2220" w:rsidP="00AA0520">
      <w:pPr>
        <w:spacing w:before="80" w:line="264" w:lineRule="auto"/>
        <w:jc w:val="both"/>
        <w:rPr>
          <w:rFonts w:ascii="Verdana" w:hAnsi="Verdana" w:cs="Arial"/>
          <w:sz w:val="20"/>
        </w:rPr>
      </w:pPr>
    </w:p>
    <w:p w:rsidR="001C659A" w:rsidRPr="00AA0520" w:rsidRDefault="001C659A" w:rsidP="00AA0520">
      <w:pPr>
        <w:pStyle w:val="2"/>
        <w:numPr>
          <w:ilvl w:val="1"/>
          <w:numId w:val="0"/>
        </w:numPr>
        <w:overflowPunct w:val="0"/>
        <w:autoSpaceDE w:val="0"/>
        <w:autoSpaceDN w:val="0"/>
        <w:adjustRightInd w:val="0"/>
        <w:spacing w:before="80"/>
        <w:ind w:left="1704" w:hanging="1704"/>
        <w:jc w:val="both"/>
        <w:textAlignment w:val="baseline"/>
        <w:rPr>
          <w:rFonts w:ascii="Verdana" w:hAnsi="Verdana" w:cs="Arial"/>
          <w:spacing w:val="0"/>
          <w:sz w:val="20"/>
        </w:rPr>
      </w:pPr>
      <w:bookmarkStart w:id="2" w:name="_Toc449152862"/>
      <w:bookmarkStart w:id="3" w:name="_Toc449758382"/>
      <w:r w:rsidRPr="00AA0520">
        <w:rPr>
          <w:rFonts w:ascii="Verdana" w:hAnsi="Verdana" w:cs="Arial"/>
          <w:spacing w:val="0"/>
          <w:sz w:val="20"/>
          <w:u w:val="none"/>
        </w:rPr>
        <w:t xml:space="preserve">Άρθρο </w:t>
      </w:r>
      <w:r w:rsidR="00143FAB" w:rsidRPr="00AA0520">
        <w:rPr>
          <w:rFonts w:ascii="Verdana" w:hAnsi="Verdana" w:cs="Arial"/>
          <w:spacing w:val="0"/>
          <w:sz w:val="20"/>
          <w:u w:val="none"/>
        </w:rPr>
        <w:fldChar w:fldCharType="begin"/>
      </w:r>
      <w:r w:rsidRPr="00AA0520">
        <w:rPr>
          <w:rFonts w:ascii="Verdana" w:hAnsi="Verdana" w:cs="Arial"/>
          <w:spacing w:val="0"/>
          <w:sz w:val="20"/>
          <w:u w:val="none"/>
        </w:rPr>
        <w:instrText xml:space="preserve"> NEXT </w:instrText>
      </w:r>
      <w:r w:rsidR="00143FAB" w:rsidRPr="00AA0520">
        <w:rPr>
          <w:rFonts w:ascii="Verdana" w:hAnsi="Verdana" w:cs="Arial"/>
          <w:spacing w:val="0"/>
          <w:sz w:val="20"/>
          <w:u w:val="none"/>
        </w:rPr>
        <w:fldChar w:fldCharType="end"/>
      </w:r>
      <w:r w:rsidR="00143FAB" w:rsidRPr="00AA0520">
        <w:rPr>
          <w:rFonts w:ascii="Verdana" w:hAnsi="Verdana" w:cs="Arial"/>
          <w:spacing w:val="0"/>
          <w:sz w:val="20"/>
          <w:u w:val="none"/>
        </w:rPr>
        <w:fldChar w:fldCharType="begin"/>
      </w:r>
      <w:r w:rsidRPr="00AA0520">
        <w:rPr>
          <w:rFonts w:ascii="Verdana" w:hAnsi="Verdana" w:cs="Arial"/>
          <w:spacing w:val="0"/>
          <w:sz w:val="20"/>
          <w:u w:val="none"/>
        </w:rPr>
        <w:instrText>MERGEFIELD A_T</w:instrText>
      </w:r>
      <w:r w:rsidR="00143FAB" w:rsidRPr="00AA0520">
        <w:rPr>
          <w:rFonts w:ascii="Verdana" w:hAnsi="Verdana" w:cs="Arial"/>
          <w:spacing w:val="0"/>
          <w:sz w:val="20"/>
          <w:u w:val="none"/>
        </w:rPr>
        <w:fldChar w:fldCharType="separate"/>
      </w:r>
      <w:r w:rsidRPr="00AA0520">
        <w:rPr>
          <w:rFonts w:ascii="Verdana" w:hAnsi="Verdana" w:cs="Arial"/>
          <w:noProof/>
          <w:spacing w:val="0"/>
          <w:sz w:val="20"/>
          <w:u w:val="none"/>
        </w:rPr>
        <w:t>Α-14</w:t>
      </w:r>
      <w:r w:rsidR="00143FAB" w:rsidRPr="00AA0520">
        <w:rPr>
          <w:rFonts w:ascii="Verdana" w:hAnsi="Verdana" w:cs="Arial"/>
          <w:spacing w:val="0"/>
          <w:sz w:val="20"/>
          <w:u w:val="none"/>
        </w:rPr>
        <w:fldChar w:fldCharType="end"/>
      </w:r>
      <w:r w:rsidRPr="00AA0520">
        <w:rPr>
          <w:rFonts w:ascii="Verdana" w:hAnsi="Verdana" w:cs="Arial"/>
          <w:spacing w:val="0"/>
          <w:sz w:val="20"/>
          <w:u w:val="none"/>
        </w:rPr>
        <w:t xml:space="preserve"> </w:t>
      </w:r>
      <w:r w:rsidRPr="00AA0520">
        <w:rPr>
          <w:rFonts w:ascii="Verdana" w:hAnsi="Verdana" w:cs="Arial"/>
          <w:spacing w:val="0"/>
          <w:sz w:val="20"/>
          <w:u w:val="none"/>
        </w:rPr>
        <w:tab/>
      </w:r>
      <w:r w:rsidRPr="00AA0520">
        <w:rPr>
          <w:rFonts w:ascii="Verdana" w:hAnsi="Verdana" w:cs="Arial"/>
          <w:spacing w:val="0"/>
          <w:sz w:val="20"/>
        </w:rPr>
        <w:t>ΚΑΘΑΡΙΣΜΟΣ ΚΑΙ ΜΟΡΦΩΣΗ ΤΑΦΡΟΥ ΤΡΙΓΩΝΙΚΗΣ ΔΙΑΤΟΜΗΣ</w:t>
      </w:r>
      <w:bookmarkStart w:id="4" w:name="_Toc449152863"/>
      <w:bookmarkEnd w:id="2"/>
      <w:r w:rsidRPr="00AA0520">
        <w:rPr>
          <w:rFonts w:ascii="Verdana" w:hAnsi="Verdana" w:cs="Arial"/>
          <w:spacing w:val="0"/>
          <w:sz w:val="20"/>
        </w:rPr>
        <w:t xml:space="preserve"> </w:t>
      </w:r>
      <w:r w:rsidRPr="00AA0520">
        <w:rPr>
          <w:rFonts w:ascii="Verdana" w:hAnsi="Verdana" w:cs="Arial"/>
          <w:bCs/>
          <w:spacing w:val="0"/>
          <w:sz w:val="20"/>
        </w:rPr>
        <w:t>`Η ΤΑΦΡΟΥ ΕΡΕΙΣΜΑΤΟΣ</w:t>
      </w:r>
      <w:r w:rsidRPr="00AA0520">
        <w:rPr>
          <w:rFonts w:ascii="Verdana" w:hAnsi="Verdana" w:cs="Arial"/>
          <w:spacing w:val="0"/>
          <w:sz w:val="20"/>
        </w:rPr>
        <w:t>, ΣΕ ΚΑΘΕ ΕΙΔΟΥΣ ΕΔΑΦΟΣ</w:t>
      </w:r>
      <w:bookmarkEnd w:id="3"/>
      <w:bookmarkEnd w:id="4"/>
      <w:r w:rsidRPr="00AA0520">
        <w:rPr>
          <w:rFonts w:ascii="Verdana" w:hAnsi="Verdana" w:cs="Arial"/>
          <w:spacing w:val="0"/>
          <w:sz w:val="20"/>
        </w:rPr>
        <w:t xml:space="preserve"> </w:t>
      </w:r>
    </w:p>
    <w:p w:rsidR="001C659A" w:rsidRPr="00AA0520" w:rsidRDefault="001C659A" w:rsidP="00AA0520">
      <w:pPr>
        <w:pStyle w:val="ANATH"/>
        <w:spacing w:before="80" w:line="264" w:lineRule="auto"/>
        <w:ind w:left="0"/>
        <w:rPr>
          <w:rFonts w:ascii="Verdana" w:hAnsi="Verdana" w:cs="Arial"/>
          <w:spacing w:val="0"/>
          <w:sz w:val="20"/>
          <w:u w:val="none"/>
        </w:rPr>
      </w:pPr>
      <w:r w:rsidRPr="00AA0520">
        <w:rPr>
          <w:rFonts w:ascii="Verdana" w:hAnsi="Verdana" w:cs="Arial"/>
          <w:spacing w:val="0"/>
          <w:sz w:val="20"/>
          <w:u w:val="none"/>
        </w:rPr>
        <w:t xml:space="preserve">(Αναθεωρείται με το άρθρο </w:t>
      </w:r>
      <w:r w:rsidR="00143FAB" w:rsidRPr="00AA0520">
        <w:rPr>
          <w:rFonts w:ascii="Verdana" w:hAnsi="Verdana" w:cs="Arial"/>
          <w:spacing w:val="0"/>
          <w:sz w:val="20"/>
          <w:u w:val="none"/>
        </w:rPr>
        <w:fldChar w:fldCharType="begin"/>
      </w:r>
      <w:r w:rsidRPr="00AA0520">
        <w:rPr>
          <w:rFonts w:ascii="Verdana" w:hAnsi="Verdana" w:cs="Arial"/>
          <w:spacing w:val="0"/>
          <w:sz w:val="20"/>
          <w:u w:val="none"/>
        </w:rPr>
        <w:instrText xml:space="preserve">MERGEFIELD ANATH </w:instrText>
      </w:r>
      <w:r w:rsidR="00143FAB" w:rsidRPr="00AA0520">
        <w:rPr>
          <w:rFonts w:ascii="Verdana" w:hAnsi="Verdana" w:cs="Arial"/>
          <w:spacing w:val="0"/>
          <w:sz w:val="20"/>
          <w:u w:val="none"/>
        </w:rPr>
        <w:fldChar w:fldCharType="separate"/>
      </w:r>
      <w:r w:rsidRPr="00AA0520">
        <w:rPr>
          <w:rFonts w:ascii="Verdana" w:hAnsi="Verdana" w:cs="Arial"/>
          <w:noProof/>
          <w:spacing w:val="0"/>
          <w:sz w:val="20"/>
          <w:u w:val="none"/>
        </w:rPr>
        <w:t>ΟΔΟ-1310</w:t>
      </w:r>
      <w:r w:rsidR="00143FAB" w:rsidRPr="00AA0520">
        <w:rPr>
          <w:rFonts w:ascii="Verdana" w:hAnsi="Verdana" w:cs="Arial"/>
          <w:spacing w:val="0"/>
          <w:sz w:val="20"/>
          <w:u w:val="none"/>
        </w:rPr>
        <w:fldChar w:fldCharType="end"/>
      </w:r>
      <w:r w:rsidRPr="00AA0520">
        <w:rPr>
          <w:rFonts w:ascii="Verdana" w:hAnsi="Verdana" w:cs="Arial"/>
          <w:spacing w:val="0"/>
          <w:sz w:val="20"/>
          <w:u w:val="none"/>
        </w:rPr>
        <w:t>)</w:t>
      </w:r>
    </w:p>
    <w:p w:rsidR="001C659A" w:rsidRPr="00AA0520" w:rsidRDefault="001C659A" w:rsidP="00AA0520">
      <w:pPr>
        <w:pStyle w:val="10"/>
        <w:tabs>
          <w:tab w:val="left" w:pos="710"/>
        </w:tabs>
        <w:spacing w:before="80" w:line="264" w:lineRule="auto"/>
        <w:ind w:left="0" w:firstLine="0"/>
        <w:rPr>
          <w:rFonts w:ascii="Verdana" w:hAnsi="Verdana" w:cs="Arial"/>
          <w:spacing w:val="0"/>
          <w:sz w:val="20"/>
        </w:rPr>
      </w:pPr>
      <w:r w:rsidRPr="00AA0520">
        <w:rPr>
          <w:rFonts w:ascii="Verdana" w:hAnsi="Verdana" w:cs="Arial"/>
          <w:spacing w:val="0"/>
          <w:sz w:val="20"/>
        </w:rPr>
        <w:t xml:space="preserve">Καθαρισμός και μόρφωση πρανών και πυθμένα υφιστάμενης τάφρου τριγωνικής διατομής </w:t>
      </w:r>
      <w:r w:rsidRPr="00AA0520">
        <w:rPr>
          <w:rFonts w:ascii="Verdana" w:hAnsi="Verdana" w:cs="Arial"/>
          <w:bCs/>
          <w:spacing w:val="0"/>
          <w:sz w:val="20"/>
        </w:rPr>
        <w:t>ή τάφρου ερείσματος</w:t>
      </w:r>
      <w:r w:rsidRPr="00AA0520">
        <w:rPr>
          <w:rFonts w:ascii="Verdana" w:hAnsi="Verdana" w:cs="Arial"/>
          <w:spacing w:val="0"/>
          <w:sz w:val="20"/>
        </w:rPr>
        <w:t>, σε κάθε είδους έδαφος, με διαστάσεις και κλίσεις που καθορίζονται στη μελέτη, που θα εκτελεσθεί με μηχανικά μέσα ή/και εργαλεία χειρός, μετά της μεταφοράς των προϊόντων σε οποιαδήποτε απόσταση.</w:t>
      </w:r>
    </w:p>
    <w:p w:rsidR="001C659A" w:rsidRPr="00AA0520" w:rsidRDefault="001C659A" w:rsidP="00AA0520">
      <w:pPr>
        <w:pStyle w:val="10"/>
        <w:spacing w:before="80" w:line="264" w:lineRule="auto"/>
        <w:ind w:left="0" w:firstLine="0"/>
        <w:rPr>
          <w:rFonts w:ascii="Verdana" w:hAnsi="Verdana" w:cs="Arial"/>
          <w:spacing w:val="0"/>
          <w:sz w:val="20"/>
          <w:lang w:val="en-US"/>
        </w:rPr>
      </w:pPr>
      <w:r w:rsidRPr="00AA0520">
        <w:rPr>
          <w:rFonts w:ascii="Verdana" w:hAnsi="Verdana" w:cs="Arial"/>
          <w:spacing w:val="0"/>
          <w:sz w:val="20"/>
        </w:rPr>
        <w:t>Στην τιμή μονάδος περιλαμβάνονται:</w:t>
      </w:r>
    </w:p>
    <w:p w:rsidR="001C659A" w:rsidRPr="00AA0520" w:rsidRDefault="001C659A" w:rsidP="00AA0520">
      <w:pPr>
        <w:pStyle w:val="10"/>
        <w:numPr>
          <w:ilvl w:val="0"/>
          <w:numId w:val="13"/>
        </w:numPr>
        <w:tabs>
          <w:tab w:val="clear" w:pos="720"/>
        </w:tabs>
        <w:spacing w:before="80" w:line="264" w:lineRule="auto"/>
        <w:ind w:left="425" w:hanging="357"/>
        <w:rPr>
          <w:rFonts w:ascii="Verdana" w:hAnsi="Verdana" w:cs="Arial"/>
          <w:spacing w:val="0"/>
          <w:sz w:val="20"/>
        </w:rPr>
      </w:pPr>
      <w:r w:rsidRPr="00AA0520">
        <w:rPr>
          <w:rFonts w:ascii="Verdana" w:hAnsi="Verdana" w:cs="Arial"/>
          <w:spacing w:val="0"/>
          <w:sz w:val="20"/>
        </w:rPr>
        <w:t xml:space="preserve">η δαπάνη προσέγγισης και χρήσης μηχανικών μέσων, </w:t>
      </w:r>
    </w:p>
    <w:p w:rsidR="001C659A" w:rsidRPr="00AA0520" w:rsidRDefault="001C659A" w:rsidP="00AA0520">
      <w:pPr>
        <w:pStyle w:val="10"/>
        <w:numPr>
          <w:ilvl w:val="0"/>
          <w:numId w:val="13"/>
        </w:numPr>
        <w:tabs>
          <w:tab w:val="clear" w:pos="720"/>
        </w:tabs>
        <w:spacing w:before="80" w:line="264" w:lineRule="auto"/>
        <w:ind w:left="425" w:hanging="357"/>
        <w:rPr>
          <w:rFonts w:ascii="Verdana" w:hAnsi="Verdana" w:cs="Arial"/>
          <w:spacing w:val="0"/>
          <w:sz w:val="20"/>
        </w:rPr>
      </w:pPr>
      <w:r w:rsidRPr="00AA0520">
        <w:rPr>
          <w:rFonts w:ascii="Verdana" w:hAnsi="Verdana" w:cs="Arial"/>
          <w:spacing w:val="0"/>
          <w:sz w:val="20"/>
        </w:rPr>
        <w:t xml:space="preserve">η δαπάνη της εργασίας καθαρισμού της τάφρου και μόρφωσης των πρανών και του πυθμένα της ή του ερείσματος, </w:t>
      </w:r>
    </w:p>
    <w:p w:rsidR="001C659A" w:rsidRPr="00AA0520" w:rsidRDefault="001C659A" w:rsidP="00AA0520">
      <w:pPr>
        <w:pStyle w:val="10"/>
        <w:numPr>
          <w:ilvl w:val="0"/>
          <w:numId w:val="13"/>
        </w:numPr>
        <w:tabs>
          <w:tab w:val="clear" w:pos="720"/>
        </w:tabs>
        <w:spacing w:before="80" w:line="264" w:lineRule="auto"/>
        <w:ind w:left="425" w:hanging="357"/>
        <w:rPr>
          <w:rFonts w:ascii="Verdana" w:hAnsi="Verdana" w:cs="Arial"/>
          <w:spacing w:val="0"/>
          <w:sz w:val="20"/>
        </w:rPr>
      </w:pPr>
      <w:r w:rsidRPr="00AA0520">
        <w:rPr>
          <w:rFonts w:ascii="Verdana" w:hAnsi="Verdana" w:cs="Arial"/>
          <w:spacing w:val="0"/>
          <w:sz w:val="20"/>
        </w:rPr>
        <w:t>η δαπάνη φορτοεκφορτώσεων, σταλίας εξοπλισμού και μεταφοράς των παραγομένων προϊόντων σε οποιαδήποτε απόσταση.</w:t>
      </w:r>
    </w:p>
    <w:p w:rsidR="001C659A" w:rsidRPr="00AA0520" w:rsidRDefault="001C659A" w:rsidP="00AA0520">
      <w:pPr>
        <w:pStyle w:val="10"/>
        <w:tabs>
          <w:tab w:val="left" w:pos="710"/>
        </w:tabs>
        <w:spacing w:before="80" w:line="264" w:lineRule="auto"/>
        <w:ind w:left="0" w:firstLine="0"/>
        <w:rPr>
          <w:rFonts w:ascii="Verdana" w:hAnsi="Verdana" w:cs="Arial"/>
          <w:spacing w:val="0"/>
          <w:sz w:val="20"/>
        </w:rPr>
      </w:pPr>
      <w:r w:rsidRPr="00AA0520">
        <w:rPr>
          <w:rFonts w:ascii="Verdana" w:hAnsi="Verdana" w:cs="Arial"/>
          <w:spacing w:val="0"/>
          <w:sz w:val="20"/>
        </w:rPr>
        <w:t xml:space="preserve">Το παρόν άρθρο έχει εφαρμογή και στις τάφρους τραπεζοειδούς διατομής με πλάτος πυθμένα έως 0,30 </w:t>
      </w:r>
      <w:r w:rsidRPr="00AA0520">
        <w:rPr>
          <w:rFonts w:ascii="Verdana" w:hAnsi="Verdana" w:cs="Arial"/>
          <w:spacing w:val="0"/>
          <w:sz w:val="20"/>
          <w:lang w:val="en-US"/>
        </w:rPr>
        <w:t>m</w:t>
      </w:r>
      <w:r w:rsidRPr="00AA0520">
        <w:rPr>
          <w:rFonts w:ascii="Verdana" w:hAnsi="Verdana" w:cs="Arial"/>
          <w:spacing w:val="0"/>
          <w:sz w:val="20"/>
        </w:rPr>
        <w:t>.</w:t>
      </w:r>
    </w:p>
    <w:p w:rsidR="001C659A" w:rsidRPr="00AA0520" w:rsidRDefault="001C659A" w:rsidP="00AA0520">
      <w:pPr>
        <w:pStyle w:val="10"/>
        <w:tabs>
          <w:tab w:val="left" w:pos="710"/>
        </w:tabs>
        <w:spacing w:before="80" w:line="264" w:lineRule="auto"/>
        <w:ind w:left="0" w:firstLine="0"/>
        <w:rPr>
          <w:rFonts w:ascii="Verdana" w:hAnsi="Verdana" w:cs="Arial"/>
          <w:spacing w:val="0"/>
          <w:sz w:val="20"/>
        </w:rPr>
      </w:pPr>
      <w:r w:rsidRPr="00AA0520">
        <w:rPr>
          <w:rFonts w:ascii="Verdana" w:hAnsi="Verdana" w:cs="Arial"/>
          <w:spacing w:val="0"/>
          <w:sz w:val="20"/>
        </w:rPr>
        <w:t>Τιμή ανά μέτρο μήκους.</w:t>
      </w:r>
    </w:p>
    <w:p w:rsidR="001C659A" w:rsidRPr="00AA0520" w:rsidRDefault="001C659A" w:rsidP="00AA0520">
      <w:pPr>
        <w:pStyle w:val="draxmes"/>
        <w:tabs>
          <w:tab w:val="clear" w:pos="1701"/>
          <w:tab w:val="left" w:pos="1136"/>
        </w:tabs>
        <w:spacing w:before="80" w:line="264" w:lineRule="auto"/>
        <w:ind w:left="0"/>
        <w:jc w:val="both"/>
        <w:rPr>
          <w:rFonts w:ascii="Verdana" w:hAnsi="Verdana" w:cs="Arial"/>
          <w:spacing w:val="0"/>
          <w:sz w:val="20"/>
        </w:rPr>
      </w:pPr>
      <w:r w:rsidRPr="00AA0520">
        <w:rPr>
          <w:rFonts w:ascii="Verdana" w:hAnsi="Verdana" w:cs="Arial"/>
          <w:b/>
          <w:spacing w:val="0"/>
          <w:sz w:val="20"/>
        </w:rPr>
        <w:t>ΕΥΡΩ</w:t>
      </w:r>
      <w:r w:rsidRPr="00AA0520">
        <w:rPr>
          <w:rFonts w:ascii="Verdana" w:hAnsi="Verdana" w:cs="Arial"/>
          <w:spacing w:val="0"/>
          <w:sz w:val="20"/>
        </w:rPr>
        <w:tab/>
        <w:t>Ολογράφως:</w:t>
      </w:r>
      <w:r w:rsidRPr="00AA0520">
        <w:rPr>
          <w:rFonts w:ascii="Verdana" w:hAnsi="Verdana" w:cs="Arial"/>
          <w:spacing w:val="0"/>
          <w:sz w:val="20"/>
        </w:rPr>
        <w:tab/>
        <w:t>μηδέν &amp; εξήντα πέντε λεπτά</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OLOGR </w:instrText>
      </w:r>
      <w:r w:rsidR="00143FAB" w:rsidRPr="00AA0520">
        <w:rPr>
          <w:rFonts w:ascii="Verdana" w:hAnsi="Verdana" w:cs="Arial"/>
          <w:spacing w:val="0"/>
          <w:sz w:val="20"/>
        </w:rPr>
        <w:fldChar w:fldCharType="end"/>
      </w:r>
    </w:p>
    <w:p w:rsidR="001C659A" w:rsidRPr="00AA0520" w:rsidRDefault="001C659A" w:rsidP="00AA0520">
      <w:pPr>
        <w:pStyle w:val="draxmes"/>
        <w:tabs>
          <w:tab w:val="clear" w:pos="1701"/>
          <w:tab w:val="left" w:pos="1136"/>
        </w:tabs>
        <w:spacing w:before="80" w:line="264" w:lineRule="auto"/>
        <w:ind w:left="0"/>
        <w:jc w:val="both"/>
        <w:rPr>
          <w:rFonts w:ascii="Verdana" w:hAnsi="Verdana" w:cs="Arial"/>
          <w:spacing w:val="0"/>
          <w:sz w:val="20"/>
        </w:rPr>
      </w:pPr>
      <w:r w:rsidRPr="00AA0520">
        <w:rPr>
          <w:rFonts w:ascii="Verdana" w:hAnsi="Verdana" w:cs="Arial"/>
          <w:spacing w:val="0"/>
          <w:sz w:val="20"/>
        </w:rPr>
        <w:tab/>
        <w:t>Αριθμητικά:</w:t>
      </w:r>
      <w:r w:rsidRPr="00AA0520">
        <w:rPr>
          <w:rFonts w:ascii="Verdana" w:hAnsi="Verdana" w:cs="Arial"/>
          <w:spacing w:val="0"/>
          <w:sz w:val="20"/>
        </w:rPr>
        <w:tab/>
        <w:t>0,65</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TIMH </w:instrText>
      </w:r>
      <w:r w:rsidR="00143FAB" w:rsidRPr="00AA0520">
        <w:rPr>
          <w:rFonts w:ascii="Verdana" w:hAnsi="Verdana" w:cs="Arial"/>
          <w:spacing w:val="0"/>
          <w:sz w:val="20"/>
        </w:rPr>
        <w:fldChar w:fldCharType="end"/>
      </w:r>
    </w:p>
    <w:p w:rsidR="001C659A" w:rsidRPr="00AA0520" w:rsidRDefault="001C659A" w:rsidP="009A0092">
      <w:pPr>
        <w:spacing w:line="264" w:lineRule="auto"/>
        <w:jc w:val="both"/>
        <w:rPr>
          <w:rFonts w:ascii="Verdana" w:hAnsi="Verdana" w:cs="Arial"/>
          <w:sz w:val="20"/>
        </w:rPr>
      </w:pPr>
    </w:p>
    <w:p w:rsidR="00830B74" w:rsidRDefault="00830B74" w:rsidP="009A0092">
      <w:pPr>
        <w:spacing w:line="264" w:lineRule="auto"/>
        <w:jc w:val="both"/>
        <w:rPr>
          <w:rFonts w:ascii="Verdana" w:hAnsi="Verdana" w:cs="Arial"/>
          <w:sz w:val="20"/>
        </w:rPr>
      </w:pPr>
    </w:p>
    <w:p w:rsidR="0047015C" w:rsidRPr="0047015C" w:rsidRDefault="0047015C" w:rsidP="0047015C">
      <w:pPr>
        <w:pStyle w:val="2"/>
        <w:numPr>
          <w:ilvl w:val="1"/>
          <w:numId w:val="0"/>
        </w:numPr>
        <w:tabs>
          <w:tab w:val="left" w:pos="1704"/>
        </w:tabs>
        <w:overflowPunct w:val="0"/>
        <w:autoSpaceDE w:val="0"/>
        <w:autoSpaceDN w:val="0"/>
        <w:adjustRightInd w:val="0"/>
        <w:spacing w:before="80"/>
        <w:ind w:left="1704" w:hanging="1704"/>
        <w:jc w:val="left"/>
        <w:textAlignment w:val="baseline"/>
        <w:rPr>
          <w:rFonts w:ascii="Verdana" w:hAnsi="Verdana" w:cs="Arial"/>
          <w:spacing w:val="0"/>
          <w:sz w:val="20"/>
          <w:u w:val="none"/>
        </w:rPr>
      </w:pPr>
      <w:bookmarkStart w:id="5" w:name="_Toc449767333"/>
      <w:r w:rsidRPr="0047015C">
        <w:rPr>
          <w:rFonts w:ascii="Verdana" w:hAnsi="Verdana" w:cs="Arial"/>
          <w:spacing w:val="0"/>
          <w:sz w:val="20"/>
          <w:u w:val="none"/>
        </w:rPr>
        <w:t xml:space="preserve">Άρθρο </w:t>
      </w:r>
      <w:r w:rsidR="00143FAB" w:rsidRPr="0047015C">
        <w:rPr>
          <w:rFonts w:ascii="Verdana" w:hAnsi="Verdana" w:cs="Arial"/>
          <w:spacing w:val="0"/>
          <w:sz w:val="20"/>
          <w:u w:val="none"/>
        </w:rPr>
        <w:fldChar w:fldCharType="begin"/>
      </w:r>
      <w:r w:rsidRPr="0047015C">
        <w:rPr>
          <w:rFonts w:ascii="Verdana" w:hAnsi="Verdana" w:cs="Arial"/>
          <w:spacing w:val="0"/>
          <w:sz w:val="20"/>
          <w:u w:val="none"/>
        </w:rPr>
        <w:instrText xml:space="preserve"> NEXT </w:instrText>
      </w:r>
      <w:r w:rsidR="00143FAB" w:rsidRPr="0047015C">
        <w:rPr>
          <w:rFonts w:ascii="Verdana" w:hAnsi="Verdana" w:cs="Arial"/>
          <w:spacing w:val="0"/>
          <w:sz w:val="20"/>
          <w:u w:val="none"/>
        </w:rPr>
        <w:fldChar w:fldCharType="end"/>
      </w:r>
      <w:r w:rsidR="00143FAB" w:rsidRPr="0047015C">
        <w:rPr>
          <w:rFonts w:ascii="Verdana" w:hAnsi="Verdana" w:cs="Arial"/>
          <w:spacing w:val="0"/>
          <w:sz w:val="20"/>
          <w:u w:val="none"/>
        </w:rPr>
        <w:fldChar w:fldCharType="begin"/>
      </w:r>
      <w:r w:rsidRPr="0047015C">
        <w:rPr>
          <w:rFonts w:ascii="Verdana" w:hAnsi="Verdana" w:cs="Arial"/>
          <w:spacing w:val="0"/>
          <w:sz w:val="20"/>
          <w:u w:val="none"/>
        </w:rPr>
        <w:instrText xml:space="preserve"> MERGEFIELD A_T</w:instrText>
      </w:r>
      <w:r w:rsidR="00143FAB" w:rsidRPr="0047015C">
        <w:rPr>
          <w:rFonts w:ascii="Verdana" w:hAnsi="Verdana" w:cs="Arial"/>
          <w:spacing w:val="0"/>
          <w:sz w:val="20"/>
          <w:u w:val="none"/>
        </w:rPr>
        <w:fldChar w:fldCharType="separate"/>
      </w:r>
      <w:r w:rsidRPr="0047015C">
        <w:rPr>
          <w:rFonts w:ascii="Verdana" w:hAnsi="Verdana" w:cs="Arial"/>
          <w:spacing w:val="0"/>
          <w:sz w:val="20"/>
          <w:u w:val="none"/>
        </w:rPr>
        <w:t>Ε-17</w:t>
      </w:r>
      <w:r w:rsidR="00143FAB" w:rsidRPr="0047015C">
        <w:rPr>
          <w:rFonts w:ascii="Verdana" w:hAnsi="Verdana" w:cs="Arial"/>
          <w:spacing w:val="0"/>
          <w:sz w:val="20"/>
          <w:u w:val="none"/>
        </w:rPr>
        <w:fldChar w:fldCharType="end"/>
      </w:r>
      <w:r w:rsidRPr="0047015C">
        <w:rPr>
          <w:rFonts w:ascii="Verdana" w:hAnsi="Verdana" w:cs="Arial"/>
          <w:spacing w:val="0"/>
          <w:sz w:val="20"/>
          <w:u w:val="none"/>
        </w:rPr>
        <w:t xml:space="preserve"> </w:t>
      </w:r>
      <w:r w:rsidRPr="0047015C">
        <w:rPr>
          <w:rFonts w:ascii="Verdana" w:hAnsi="Verdana" w:cs="Arial"/>
          <w:spacing w:val="0"/>
          <w:sz w:val="20"/>
          <w:u w:val="none"/>
        </w:rPr>
        <w:tab/>
      </w:r>
      <w:r w:rsidRPr="0047015C">
        <w:rPr>
          <w:rFonts w:ascii="Verdana" w:hAnsi="Verdana" w:cs="Arial"/>
          <w:spacing w:val="0"/>
          <w:sz w:val="20"/>
        </w:rPr>
        <w:t>ΔΙΑΓΡΑΜΜΙΣΗ ΟΔΟΣΤΡΩΜΑΤΟΣ</w:t>
      </w:r>
      <w:r w:rsidRPr="0047015C">
        <w:rPr>
          <w:rFonts w:ascii="Verdana" w:hAnsi="Verdana" w:cs="Arial"/>
          <w:spacing w:val="0"/>
          <w:sz w:val="20"/>
          <w:u w:val="none"/>
        </w:rPr>
        <w:t xml:space="preserve"> </w:t>
      </w:r>
      <w:bookmarkEnd w:id="5"/>
    </w:p>
    <w:p w:rsidR="0047015C" w:rsidRPr="0047015C" w:rsidRDefault="0047015C" w:rsidP="0047015C">
      <w:pPr>
        <w:pStyle w:val="10"/>
        <w:spacing w:before="80" w:line="264" w:lineRule="auto"/>
        <w:ind w:left="0" w:firstLine="0"/>
        <w:rPr>
          <w:rFonts w:ascii="Verdana" w:hAnsi="Verdana" w:cs="Arial"/>
          <w:spacing w:val="0"/>
          <w:sz w:val="20"/>
        </w:rPr>
      </w:pPr>
      <w:r w:rsidRPr="0047015C">
        <w:rPr>
          <w:rFonts w:ascii="Verdana" w:hAnsi="Verdana" w:cs="Arial"/>
          <w:spacing w:val="0"/>
          <w:sz w:val="20"/>
        </w:rPr>
        <w:t>Διαγράμμιση ασφαλτικού οδοστρώματος, νέα ή αναδιαγράμμιση, οποιουδήποτε σχήματος, μορφής και διαστάσεων (διαμήκης, εγκάρσια ειδικά γράμματα ή σύμβολα), με αντανακλαστικό υλικό υλικό υψηλής οπισθανάκλασης, με γυάλινα σφαιρίδια κατά ΕΛΟΤ ΕΝ 1424, συνοδευόμενο με πιστοποιητικό επιδόσεων κατά ΕΛΟΤ ΕΝ 1436, δοκιμών πεδίου κατά ΕΛΟΤ ΕΝ 1824 και φυσικών χαρακτηριστικών κατά ΕΛΟΤ ΕΝ 1871, σύμφωνα με την μελέτη σήμανσης της οδού και την ΕΤΕΠ 05-04-02-00 ‘’Οριζόντια σήμανση οδών’’</w:t>
      </w:r>
    </w:p>
    <w:p w:rsidR="0047015C" w:rsidRPr="0047015C" w:rsidRDefault="0047015C" w:rsidP="0047015C">
      <w:pPr>
        <w:pStyle w:val="10"/>
        <w:spacing w:before="80" w:line="264" w:lineRule="auto"/>
        <w:ind w:hanging="284"/>
        <w:rPr>
          <w:rFonts w:ascii="Verdana" w:hAnsi="Verdana" w:cs="Arial"/>
          <w:spacing w:val="0"/>
          <w:sz w:val="20"/>
        </w:rPr>
      </w:pPr>
      <w:r w:rsidRPr="0047015C">
        <w:rPr>
          <w:rFonts w:ascii="Verdana" w:hAnsi="Verdana" w:cs="Arial"/>
          <w:spacing w:val="0"/>
          <w:sz w:val="20"/>
        </w:rPr>
        <w:t>Στις τιμές μονάδας περιλαμβάνονται:</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t>η προμήθεια του υλικού διαγράμμισης, η προσκόμισή του επί τόπου του έργου και η προσωρινή αποθήκευση (αν απαιτείται)</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t>η διάθεση του απαιτουμένου προσωπικού, μέσων και εξοπλισμού για την εκτέλεση των εργασιών και την ρύθμιση της κυκλοφορίας κατά την διάρκειά τους</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lastRenderedPageBreak/>
        <w:t>ο καθαρισμός του οδοστρώματος από κάθε είδους χαλαρά υλικά με χρήση μηχανικού σάρωθρου ή απορροφητικής σκούπας ή/και χειρωνακτική υποβοήθηση</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t xml:space="preserve">η προετοιμασία για την διαγράμμιση (στίξη-πικετάρισμα) </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t xml:space="preserve">η εφαρμογή της διαγράμμισης με διαγραμμιστικό μηχάνημα, κατάλληλο για τον τύπο του χρησιμοποιουμένου υλικού </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t xml:space="preserve">η διευθέτηση της κυκλοφορίας κατά τη διάρκεια εκτέλεσης των εργασιών </w:t>
      </w:r>
    </w:p>
    <w:p w:rsidR="0047015C" w:rsidRPr="0047015C" w:rsidRDefault="0047015C" w:rsidP="0047015C">
      <w:pPr>
        <w:pStyle w:val="10"/>
        <w:numPr>
          <w:ilvl w:val="0"/>
          <w:numId w:val="21"/>
        </w:numPr>
        <w:tabs>
          <w:tab w:val="clear" w:pos="720"/>
        </w:tabs>
        <w:spacing w:before="80" w:line="264" w:lineRule="auto"/>
        <w:ind w:left="284" w:hanging="284"/>
        <w:rPr>
          <w:rFonts w:ascii="Verdana" w:hAnsi="Verdana" w:cs="Arial"/>
          <w:spacing w:val="0"/>
          <w:sz w:val="20"/>
        </w:rPr>
      </w:pPr>
      <w:r w:rsidRPr="0047015C">
        <w:rPr>
          <w:rFonts w:ascii="Verdana" w:hAnsi="Verdana" w:cs="Arial"/>
          <w:spacing w:val="0"/>
          <w:sz w:val="20"/>
        </w:rPr>
        <w:t>η λήψη μέτρων για την προστασία της νωπής διαγράμμισης από την κυκλοφορία μέχρι την πλήρη στερεοποίησή τους και στην συνέχεια η άρση τους</w:t>
      </w:r>
    </w:p>
    <w:p w:rsidR="0047015C" w:rsidRPr="0047015C" w:rsidRDefault="0047015C" w:rsidP="0047015C">
      <w:pPr>
        <w:pStyle w:val="10"/>
        <w:spacing w:before="80" w:line="264" w:lineRule="auto"/>
        <w:ind w:hanging="284"/>
        <w:rPr>
          <w:rFonts w:ascii="Verdana" w:hAnsi="Verdana" w:cs="Arial"/>
          <w:spacing w:val="0"/>
          <w:sz w:val="20"/>
        </w:rPr>
      </w:pPr>
      <w:r w:rsidRPr="0047015C">
        <w:rPr>
          <w:rFonts w:ascii="Verdana" w:hAnsi="Verdana" w:cs="Arial"/>
          <w:spacing w:val="0"/>
          <w:sz w:val="20"/>
        </w:rPr>
        <w:t>Τιμή για ένα τετραγωνικό μέτρο έτοιμης διαγράμμισης οδοστρώματος</w:t>
      </w:r>
    </w:p>
    <w:p w:rsidR="0047015C" w:rsidRPr="0047015C" w:rsidRDefault="0047015C" w:rsidP="0047015C">
      <w:pPr>
        <w:tabs>
          <w:tab w:val="left" w:pos="-720"/>
        </w:tabs>
        <w:suppressAutoHyphens/>
        <w:spacing w:before="80" w:line="264" w:lineRule="auto"/>
        <w:jc w:val="both"/>
        <w:rPr>
          <w:rFonts w:ascii="Verdana" w:hAnsi="Verdana" w:cs="Arial"/>
          <w:sz w:val="20"/>
        </w:rPr>
      </w:pPr>
    </w:p>
    <w:p w:rsidR="0047015C" w:rsidRPr="0047015C" w:rsidRDefault="0047015C" w:rsidP="0047015C">
      <w:pPr>
        <w:pStyle w:val="2"/>
        <w:numPr>
          <w:ilvl w:val="1"/>
          <w:numId w:val="0"/>
        </w:numPr>
        <w:tabs>
          <w:tab w:val="left" w:pos="1704"/>
        </w:tabs>
        <w:overflowPunct w:val="0"/>
        <w:autoSpaceDE w:val="0"/>
        <w:autoSpaceDN w:val="0"/>
        <w:adjustRightInd w:val="0"/>
        <w:spacing w:before="80"/>
        <w:ind w:left="1704" w:hanging="1704"/>
        <w:jc w:val="left"/>
        <w:textAlignment w:val="baseline"/>
        <w:rPr>
          <w:rFonts w:ascii="Verdana" w:hAnsi="Verdana" w:cs="Arial"/>
          <w:spacing w:val="0"/>
          <w:sz w:val="20"/>
          <w:u w:val="none"/>
        </w:rPr>
      </w:pPr>
      <w:r w:rsidRPr="0047015C">
        <w:rPr>
          <w:rFonts w:ascii="Verdana" w:hAnsi="Verdana" w:cs="Arial"/>
          <w:spacing w:val="0"/>
          <w:sz w:val="20"/>
          <w:u w:val="none"/>
        </w:rPr>
        <w:t xml:space="preserve">Άρθρο </w:t>
      </w:r>
      <w:r w:rsidR="00143FAB" w:rsidRPr="0047015C">
        <w:rPr>
          <w:rFonts w:ascii="Verdana" w:hAnsi="Verdana" w:cs="Arial"/>
          <w:spacing w:val="0"/>
          <w:sz w:val="20"/>
          <w:u w:val="none"/>
        </w:rPr>
        <w:fldChar w:fldCharType="begin"/>
      </w:r>
      <w:r w:rsidRPr="0047015C">
        <w:rPr>
          <w:rFonts w:ascii="Verdana" w:hAnsi="Verdana" w:cs="Arial"/>
          <w:spacing w:val="0"/>
          <w:sz w:val="20"/>
          <w:u w:val="none"/>
        </w:rPr>
        <w:instrText xml:space="preserve"> NEXT </w:instrText>
      </w:r>
      <w:r w:rsidR="00143FAB" w:rsidRPr="0047015C">
        <w:rPr>
          <w:rFonts w:ascii="Verdana" w:hAnsi="Verdana" w:cs="Arial"/>
          <w:spacing w:val="0"/>
          <w:sz w:val="20"/>
          <w:u w:val="none"/>
        </w:rPr>
        <w:fldChar w:fldCharType="end"/>
      </w:r>
      <w:r w:rsidR="00143FAB" w:rsidRPr="0047015C">
        <w:rPr>
          <w:rFonts w:ascii="Verdana" w:hAnsi="Verdana" w:cs="Arial"/>
          <w:spacing w:val="0"/>
          <w:sz w:val="20"/>
          <w:u w:val="none"/>
        </w:rPr>
        <w:fldChar w:fldCharType="begin"/>
      </w:r>
      <w:r w:rsidRPr="0047015C">
        <w:rPr>
          <w:rFonts w:ascii="Verdana" w:hAnsi="Verdana" w:cs="Arial"/>
          <w:spacing w:val="0"/>
          <w:sz w:val="20"/>
          <w:u w:val="none"/>
        </w:rPr>
        <w:instrText>MERGEFIELD A_T</w:instrText>
      </w:r>
      <w:r w:rsidR="00143FAB" w:rsidRPr="0047015C">
        <w:rPr>
          <w:rFonts w:ascii="Verdana" w:hAnsi="Verdana" w:cs="Arial"/>
          <w:spacing w:val="0"/>
          <w:sz w:val="20"/>
          <w:u w:val="none"/>
        </w:rPr>
        <w:fldChar w:fldCharType="separate"/>
      </w:r>
      <w:r w:rsidRPr="0047015C">
        <w:rPr>
          <w:rFonts w:ascii="Verdana" w:hAnsi="Verdana" w:cs="Arial"/>
          <w:spacing w:val="0"/>
          <w:sz w:val="20"/>
          <w:u w:val="none"/>
        </w:rPr>
        <w:t>Ε-17.1</w:t>
      </w:r>
      <w:r w:rsidR="00143FAB" w:rsidRPr="0047015C">
        <w:rPr>
          <w:rFonts w:ascii="Verdana" w:hAnsi="Verdana" w:cs="Arial"/>
          <w:spacing w:val="0"/>
          <w:sz w:val="20"/>
          <w:u w:val="none"/>
        </w:rPr>
        <w:fldChar w:fldCharType="end"/>
      </w:r>
      <w:r w:rsidRPr="0047015C">
        <w:rPr>
          <w:rFonts w:ascii="Verdana" w:hAnsi="Verdana" w:cs="Arial"/>
          <w:spacing w:val="0"/>
          <w:sz w:val="20"/>
          <w:u w:val="none"/>
        </w:rPr>
        <w:t xml:space="preserve"> </w:t>
      </w:r>
      <w:r w:rsidRPr="0047015C">
        <w:rPr>
          <w:rFonts w:ascii="Verdana" w:hAnsi="Verdana" w:cs="Arial"/>
          <w:spacing w:val="0"/>
          <w:sz w:val="20"/>
          <w:u w:val="none"/>
        </w:rPr>
        <w:tab/>
      </w:r>
      <w:r w:rsidRPr="0047015C">
        <w:rPr>
          <w:rFonts w:ascii="Verdana" w:hAnsi="Verdana" w:cs="Arial"/>
          <w:spacing w:val="0"/>
          <w:sz w:val="20"/>
        </w:rPr>
        <w:t>Διαγράμμιση οδοστρώματος με ανακλαστική βαφή</w:t>
      </w:r>
      <w:r w:rsidRPr="0047015C">
        <w:rPr>
          <w:rFonts w:ascii="Verdana" w:hAnsi="Verdana" w:cs="Arial"/>
          <w:spacing w:val="0"/>
          <w:sz w:val="20"/>
          <w:u w:val="none"/>
        </w:rPr>
        <w:t xml:space="preserve"> </w:t>
      </w:r>
    </w:p>
    <w:p w:rsidR="0047015C" w:rsidRPr="0047015C" w:rsidRDefault="0047015C" w:rsidP="0047015C">
      <w:pPr>
        <w:pStyle w:val="anath0"/>
        <w:spacing w:before="80" w:line="264" w:lineRule="auto"/>
        <w:ind w:left="0"/>
        <w:rPr>
          <w:rFonts w:ascii="Verdana" w:hAnsi="Verdana" w:cs="Arial"/>
          <w:color w:val="auto"/>
          <w:sz w:val="20"/>
          <w:u w:val="none"/>
        </w:rPr>
      </w:pPr>
      <w:r w:rsidRPr="0047015C">
        <w:rPr>
          <w:rFonts w:ascii="Verdana" w:hAnsi="Verdana" w:cs="Arial"/>
          <w:color w:val="auto"/>
          <w:sz w:val="20"/>
          <w:u w:val="none"/>
        </w:rPr>
        <w:t xml:space="preserve">(Αναθεωρείται με το άρθρο </w:t>
      </w:r>
      <w:r w:rsidR="00143FAB" w:rsidRPr="0047015C">
        <w:rPr>
          <w:rFonts w:ascii="Verdana" w:hAnsi="Verdana" w:cs="Arial"/>
          <w:color w:val="auto"/>
          <w:sz w:val="20"/>
          <w:u w:val="none"/>
        </w:rPr>
        <w:fldChar w:fldCharType="begin"/>
      </w:r>
      <w:r w:rsidRPr="0047015C">
        <w:rPr>
          <w:rFonts w:ascii="Verdana" w:hAnsi="Verdana" w:cs="Arial"/>
          <w:color w:val="auto"/>
          <w:sz w:val="20"/>
          <w:u w:val="none"/>
        </w:rPr>
        <w:instrText xml:space="preserve"> MERGEFIELD ANATH</w:instrText>
      </w:r>
      <w:r w:rsidR="00143FAB" w:rsidRPr="0047015C">
        <w:rPr>
          <w:rFonts w:ascii="Verdana" w:hAnsi="Verdana" w:cs="Arial"/>
          <w:color w:val="auto"/>
          <w:sz w:val="20"/>
          <w:u w:val="none"/>
        </w:rPr>
        <w:fldChar w:fldCharType="separate"/>
      </w:r>
      <w:r w:rsidRPr="0047015C">
        <w:rPr>
          <w:rFonts w:ascii="Verdana" w:hAnsi="Verdana" w:cs="Arial"/>
          <w:color w:val="auto"/>
          <w:sz w:val="20"/>
          <w:u w:val="none"/>
        </w:rPr>
        <w:t>ΟΙΚ-7788</w:t>
      </w:r>
      <w:r w:rsidR="00143FAB" w:rsidRPr="0047015C">
        <w:rPr>
          <w:rFonts w:ascii="Verdana" w:hAnsi="Verdana" w:cs="Arial"/>
          <w:color w:val="auto"/>
          <w:sz w:val="20"/>
          <w:u w:val="none"/>
        </w:rPr>
        <w:fldChar w:fldCharType="end"/>
      </w:r>
      <w:r w:rsidRPr="0047015C">
        <w:rPr>
          <w:rFonts w:ascii="Verdana" w:hAnsi="Verdana" w:cs="Arial"/>
          <w:color w:val="auto"/>
          <w:sz w:val="20"/>
          <w:u w:val="none"/>
        </w:rPr>
        <w:t>)</w:t>
      </w:r>
    </w:p>
    <w:p w:rsidR="007722C6" w:rsidRPr="00AA0520" w:rsidRDefault="007722C6" w:rsidP="00AA0520">
      <w:pPr>
        <w:pStyle w:val="draxmes"/>
        <w:tabs>
          <w:tab w:val="clear" w:pos="1701"/>
          <w:tab w:val="left" w:pos="1136"/>
        </w:tabs>
        <w:spacing w:before="80" w:line="264" w:lineRule="auto"/>
        <w:ind w:left="0"/>
        <w:jc w:val="both"/>
        <w:rPr>
          <w:rFonts w:ascii="Verdana" w:hAnsi="Verdana" w:cs="Arial"/>
          <w:spacing w:val="0"/>
          <w:sz w:val="20"/>
        </w:rPr>
      </w:pPr>
      <w:r w:rsidRPr="00AA0520">
        <w:rPr>
          <w:rFonts w:ascii="Verdana" w:hAnsi="Verdana" w:cs="Arial"/>
          <w:b/>
          <w:spacing w:val="0"/>
          <w:sz w:val="20"/>
        </w:rPr>
        <w:t>ΕΥΡΩ</w:t>
      </w:r>
      <w:r w:rsidRPr="00AA0520">
        <w:rPr>
          <w:rFonts w:ascii="Verdana" w:hAnsi="Verdana" w:cs="Arial"/>
          <w:spacing w:val="0"/>
          <w:sz w:val="20"/>
        </w:rPr>
        <w:tab/>
        <w:t>Ολογράφως:</w:t>
      </w:r>
      <w:r w:rsidRPr="00AA0520">
        <w:rPr>
          <w:rFonts w:ascii="Verdana" w:hAnsi="Verdana" w:cs="Arial"/>
          <w:spacing w:val="0"/>
          <w:sz w:val="20"/>
        </w:rPr>
        <w:tab/>
      </w:r>
      <w:r w:rsidR="0047015C">
        <w:rPr>
          <w:rFonts w:ascii="Verdana" w:hAnsi="Verdana" w:cs="Arial"/>
          <w:spacing w:val="0"/>
          <w:sz w:val="20"/>
        </w:rPr>
        <w:t>τρία</w:t>
      </w:r>
      <w:r w:rsidRPr="00AA0520">
        <w:rPr>
          <w:rFonts w:ascii="Verdana" w:hAnsi="Verdana" w:cs="Arial"/>
          <w:spacing w:val="0"/>
          <w:sz w:val="20"/>
        </w:rPr>
        <w:t xml:space="preserve"> &amp; </w:t>
      </w:r>
      <w:r w:rsidR="0047015C">
        <w:rPr>
          <w:rFonts w:ascii="Verdana" w:hAnsi="Verdana" w:cs="Arial"/>
          <w:spacing w:val="0"/>
          <w:sz w:val="20"/>
        </w:rPr>
        <w:t>ογδόντα</w:t>
      </w:r>
      <w:r w:rsidRPr="00AA0520">
        <w:rPr>
          <w:rFonts w:ascii="Verdana" w:hAnsi="Verdana" w:cs="Arial"/>
          <w:spacing w:val="0"/>
          <w:sz w:val="20"/>
        </w:rPr>
        <w:t xml:space="preserve"> λεπτά</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OLOGR </w:instrText>
      </w:r>
      <w:r w:rsidR="00143FAB" w:rsidRPr="00AA0520">
        <w:rPr>
          <w:rFonts w:ascii="Verdana" w:hAnsi="Verdana" w:cs="Arial"/>
          <w:spacing w:val="0"/>
          <w:sz w:val="20"/>
        </w:rPr>
        <w:fldChar w:fldCharType="end"/>
      </w:r>
    </w:p>
    <w:p w:rsidR="007722C6" w:rsidRPr="00AA0520" w:rsidRDefault="007722C6" w:rsidP="00AA0520">
      <w:pPr>
        <w:pStyle w:val="draxmes"/>
        <w:tabs>
          <w:tab w:val="clear" w:pos="1701"/>
          <w:tab w:val="left" w:pos="1136"/>
        </w:tabs>
        <w:spacing w:before="80" w:line="264" w:lineRule="auto"/>
        <w:ind w:left="0"/>
        <w:jc w:val="both"/>
        <w:rPr>
          <w:rFonts w:ascii="Verdana" w:hAnsi="Verdana" w:cs="Arial"/>
          <w:spacing w:val="0"/>
          <w:sz w:val="20"/>
        </w:rPr>
      </w:pPr>
      <w:r w:rsidRPr="00AA0520">
        <w:rPr>
          <w:rFonts w:ascii="Verdana" w:hAnsi="Verdana" w:cs="Arial"/>
          <w:spacing w:val="0"/>
          <w:sz w:val="20"/>
        </w:rPr>
        <w:tab/>
        <w:t>Αριθμητικά:</w:t>
      </w:r>
      <w:r w:rsidRPr="00AA0520">
        <w:rPr>
          <w:rFonts w:ascii="Verdana" w:hAnsi="Verdana" w:cs="Arial"/>
          <w:spacing w:val="0"/>
          <w:sz w:val="20"/>
        </w:rPr>
        <w:tab/>
      </w:r>
      <w:r w:rsidR="0047015C">
        <w:rPr>
          <w:rFonts w:ascii="Verdana" w:hAnsi="Verdana" w:cs="Arial"/>
          <w:spacing w:val="0"/>
          <w:sz w:val="20"/>
        </w:rPr>
        <w:t>3</w:t>
      </w:r>
      <w:r w:rsidRPr="00AA0520">
        <w:rPr>
          <w:rFonts w:ascii="Verdana" w:hAnsi="Verdana" w:cs="Arial"/>
          <w:spacing w:val="0"/>
          <w:sz w:val="20"/>
        </w:rPr>
        <w:t>,</w:t>
      </w:r>
      <w:r w:rsidR="0047015C">
        <w:rPr>
          <w:rFonts w:ascii="Verdana" w:hAnsi="Verdana" w:cs="Arial"/>
          <w:spacing w:val="0"/>
          <w:sz w:val="20"/>
        </w:rPr>
        <w:t>8</w:t>
      </w:r>
      <w:r w:rsidRPr="00AA0520">
        <w:rPr>
          <w:rFonts w:ascii="Verdana" w:hAnsi="Verdana" w:cs="Arial"/>
          <w:spacing w:val="0"/>
          <w:sz w:val="20"/>
        </w:rPr>
        <w:t>0</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TIMH </w:instrText>
      </w:r>
      <w:r w:rsidR="00143FAB" w:rsidRPr="00AA0520">
        <w:rPr>
          <w:rFonts w:ascii="Verdana" w:hAnsi="Verdana" w:cs="Arial"/>
          <w:spacing w:val="0"/>
          <w:sz w:val="20"/>
        </w:rPr>
        <w:fldChar w:fldCharType="end"/>
      </w:r>
    </w:p>
    <w:p w:rsidR="007722C6" w:rsidRPr="00AA0520" w:rsidRDefault="007722C6" w:rsidP="00AA0520">
      <w:pPr>
        <w:pStyle w:val="draxmes"/>
        <w:spacing w:before="80" w:line="264" w:lineRule="auto"/>
        <w:ind w:left="0"/>
        <w:jc w:val="both"/>
        <w:rPr>
          <w:rFonts w:ascii="Verdana" w:hAnsi="Verdana" w:cs="Arial"/>
          <w:spacing w:val="0"/>
          <w:sz w:val="20"/>
        </w:rPr>
      </w:pPr>
    </w:p>
    <w:p w:rsidR="004D3642" w:rsidRPr="00AA0520" w:rsidRDefault="004D3642" w:rsidP="004D3642">
      <w:pPr>
        <w:spacing w:before="80" w:line="264" w:lineRule="auto"/>
        <w:jc w:val="both"/>
        <w:rPr>
          <w:rFonts w:ascii="Verdana" w:hAnsi="Verdana"/>
          <w:sz w:val="20"/>
        </w:rPr>
      </w:pPr>
    </w:p>
    <w:p w:rsidR="0011147E" w:rsidRPr="00AA0520" w:rsidRDefault="0011147E" w:rsidP="00AA0520">
      <w:pPr>
        <w:spacing w:before="80" w:line="264" w:lineRule="auto"/>
        <w:jc w:val="both"/>
        <w:rPr>
          <w:rFonts w:ascii="Verdana" w:hAnsi="Verdana" w:cs="Arial"/>
          <w:b/>
          <w:i/>
          <w:sz w:val="20"/>
          <w:u w:val="single"/>
        </w:rPr>
      </w:pPr>
      <w:r w:rsidRPr="00AA0520">
        <w:rPr>
          <w:rFonts w:ascii="Verdana" w:hAnsi="Verdana" w:cs="Arial"/>
          <w:b/>
          <w:i/>
          <w:sz w:val="20"/>
          <w:u w:val="single"/>
        </w:rPr>
        <w:t xml:space="preserve">ΟΜΑΔΑ </w:t>
      </w:r>
      <w:r w:rsidR="004D3642">
        <w:rPr>
          <w:rFonts w:ascii="Verdana" w:hAnsi="Verdana" w:cs="Arial"/>
          <w:b/>
          <w:i/>
          <w:sz w:val="20"/>
          <w:u w:val="single"/>
        </w:rPr>
        <w:t>Β</w:t>
      </w:r>
      <w:r w:rsidRPr="00AA0520">
        <w:rPr>
          <w:rFonts w:ascii="Verdana" w:hAnsi="Verdana" w:cs="Arial"/>
          <w:b/>
          <w:i/>
          <w:sz w:val="20"/>
          <w:u w:val="single"/>
        </w:rPr>
        <w:t xml:space="preserve">: </w:t>
      </w:r>
      <w:r w:rsidR="005A5A70" w:rsidRPr="00AA0520">
        <w:rPr>
          <w:rFonts w:ascii="Verdana" w:hAnsi="Verdana" w:cs="Arial"/>
          <w:b/>
          <w:i/>
          <w:sz w:val="20"/>
          <w:u w:val="single"/>
        </w:rPr>
        <w:t>ΑΣΦΑΛΤΙΚΑ</w:t>
      </w:r>
    </w:p>
    <w:p w:rsidR="00183324" w:rsidRPr="00AA0520" w:rsidRDefault="00183324" w:rsidP="00CD0579">
      <w:pPr>
        <w:pStyle w:val="ANATH"/>
        <w:spacing w:before="80" w:line="264" w:lineRule="auto"/>
        <w:ind w:left="1701" w:hanging="1701"/>
        <w:jc w:val="both"/>
        <w:rPr>
          <w:rFonts w:ascii="Verdana" w:hAnsi="Verdana" w:cs="Arial"/>
          <w:b/>
          <w:i/>
          <w:spacing w:val="0"/>
          <w:sz w:val="20"/>
          <w:u w:val="none"/>
        </w:rPr>
      </w:pPr>
      <w:bookmarkStart w:id="6" w:name="_Toc449767202"/>
      <w:r w:rsidRPr="00AA0520">
        <w:rPr>
          <w:rFonts w:ascii="Verdana" w:hAnsi="Verdana" w:cs="Arial"/>
          <w:b/>
          <w:i/>
          <w:spacing w:val="0"/>
          <w:sz w:val="20"/>
          <w:u w:val="none"/>
        </w:rPr>
        <w:t xml:space="preserve">Άρθρο </w:t>
      </w:r>
      <w:r w:rsidR="00143FAB" w:rsidRPr="00AA0520">
        <w:rPr>
          <w:rFonts w:ascii="Verdana" w:hAnsi="Verdana" w:cs="Arial"/>
          <w:b/>
          <w:i/>
          <w:spacing w:val="0"/>
          <w:sz w:val="20"/>
          <w:u w:val="none"/>
        </w:rPr>
        <w:fldChar w:fldCharType="begin"/>
      </w:r>
      <w:r w:rsidRPr="00AA0520">
        <w:rPr>
          <w:rFonts w:ascii="Verdana" w:hAnsi="Verdana" w:cs="Arial"/>
          <w:b/>
          <w:i/>
          <w:spacing w:val="0"/>
          <w:sz w:val="20"/>
          <w:u w:val="none"/>
        </w:rPr>
        <w:instrText xml:space="preserve"> NEXT </w:instrText>
      </w:r>
      <w:r w:rsidR="00143FAB" w:rsidRPr="00AA0520">
        <w:rPr>
          <w:rFonts w:ascii="Verdana" w:hAnsi="Verdana" w:cs="Arial"/>
          <w:b/>
          <w:i/>
          <w:spacing w:val="0"/>
          <w:sz w:val="20"/>
          <w:u w:val="none"/>
        </w:rPr>
        <w:fldChar w:fldCharType="end"/>
      </w:r>
      <w:r w:rsidR="00143FAB" w:rsidRPr="00AA0520">
        <w:rPr>
          <w:rFonts w:ascii="Verdana" w:hAnsi="Verdana" w:cs="Arial"/>
          <w:b/>
          <w:i/>
          <w:spacing w:val="0"/>
          <w:sz w:val="20"/>
          <w:u w:val="none"/>
        </w:rPr>
        <w:fldChar w:fldCharType="begin"/>
      </w:r>
      <w:r w:rsidRPr="00AA0520">
        <w:rPr>
          <w:rFonts w:ascii="Verdana" w:hAnsi="Verdana" w:cs="Arial"/>
          <w:b/>
          <w:i/>
          <w:spacing w:val="0"/>
          <w:sz w:val="20"/>
          <w:u w:val="none"/>
        </w:rPr>
        <w:instrText>MERGEFIELD A_T</w:instrText>
      </w:r>
      <w:r w:rsidR="00143FAB" w:rsidRPr="00AA0520">
        <w:rPr>
          <w:rFonts w:ascii="Verdana" w:hAnsi="Verdana" w:cs="Arial"/>
          <w:b/>
          <w:i/>
          <w:spacing w:val="0"/>
          <w:sz w:val="20"/>
          <w:u w:val="none"/>
        </w:rPr>
        <w:fldChar w:fldCharType="separate"/>
      </w:r>
      <w:r w:rsidRPr="00AA0520">
        <w:rPr>
          <w:rFonts w:ascii="Verdana" w:hAnsi="Verdana" w:cs="Arial"/>
          <w:b/>
          <w:i/>
          <w:spacing w:val="0"/>
          <w:sz w:val="20"/>
          <w:u w:val="none"/>
        </w:rPr>
        <w:t>Δ-4</w:t>
      </w:r>
      <w:r w:rsidR="00143FAB" w:rsidRPr="00AA0520">
        <w:rPr>
          <w:rFonts w:ascii="Verdana" w:hAnsi="Verdana" w:cs="Arial"/>
          <w:b/>
          <w:i/>
          <w:spacing w:val="0"/>
          <w:sz w:val="20"/>
          <w:u w:val="none"/>
        </w:rPr>
        <w:fldChar w:fldCharType="end"/>
      </w:r>
      <w:r w:rsidRPr="00AA0520">
        <w:rPr>
          <w:rFonts w:ascii="Verdana" w:hAnsi="Verdana" w:cs="Arial"/>
          <w:b/>
          <w:i/>
          <w:spacing w:val="0"/>
          <w:sz w:val="20"/>
          <w:u w:val="none"/>
        </w:rPr>
        <w:tab/>
        <w:t>ΑΣΦΑΛΤΙΚΗ ΣΥΓΚΟΛΛΗΤΙΚΗ ΕΠΑΛΕΙΨΗ</w:t>
      </w:r>
      <w:bookmarkEnd w:id="6"/>
    </w:p>
    <w:p w:rsidR="00183324" w:rsidRPr="00AA0520" w:rsidRDefault="00183324" w:rsidP="00AA0520">
      <w:pPr>
        <w:pStyle w:val="anath0"/>
        <w:spacing w:before="80" w:line="264" w:lineRule="auto"/>
        <w:ind w:left="0"/>
        <w:jc w:val="both"/>
        <w:rPr>
          <w:rFonts w:ascii="Verdana" w:hAnsi="Verdana" w:cs="Arial"/>
          <w:color w:val="auto"/>
          <w:sz w:val="20"/>
          <w:u w:val="none"/>
        </w:rPr>
      </w:pPr>
      <w:r w:rsidRPr="00AA0520">
        <w:rPr>
          <w:rFonts w:ascii="Verdana" w:hAnsi="Verdana" w:cs="Arial"/>
          <w:color w:val="auto"/>
          <w:sz w:val="20"/>
          <w:u w:val="none"/>
        </w:rPr>
        <w:t xml:space="preserve">(Αναθεωρείται με το άρθρο </w:t>
      </w:r>
      <w:r w:rsidR="00143FAB" w:rsidRPr="00AA0520">
        <w:rPr>
          <w:rFonts w:ascii="Verdana" w:hAnsi="Verdana" w:cs="Arial"/>
          <w:color w:val="auto"/>
          <w:sz w:val="20"/>
          <w:u w:val="none"/>
        </w:rPr>
        <w:fldChar w:fldCharType="begin"/>
      </w:r>
      <w:r w:rsidRPr="00AA0520">
        <w:rPr>
          <w:rFonts w:ascii="Verdana" w:hAnsi="Verdana" w:cs="Arial"/>
          <w:color w:val="auto"/>
          <w:sz w:val="20"/>
          <w:u w:val="none"/>
        </w:rPr>
        <w:instrText>MERGEFIELD ANATH</w:instrText>
      </w:r>
      <w:r w:rsidR="00143FAB" w:rsidRPr="00AA0520">
        <w:rPr>
          <w:rFonts w:ascii="Verdana" w:hAnsi="Verdana" w:cs="Arial"/>
          <w:color w:val="auto"/>
          <w:sz w:val="20"/>
          <w:u w:val="none"/>
        </w:rPr>
        <w:fldChar w:fldCharType="separate"/>
      </w:r>
      <w:r w:rsidRPr="00AA0520">
        <w:rPr>
          <w:rFonts w:ascii="Verdana" w:hAnsi="Verdana" w:cs="Arial"/>
          <w:noProof/>
          <w:color w:val="auto"/>
          <w:sz w:val="20"/>
          <w:u w:val="none"/>
        </w:rPr>
        <w:t>ΟΔΟ-4120</w:t>
      </w:r>
      <w:r w:rsidR="00143FAB" w:rsidRPr="00AA0520">
        <w:rPr>
          <w:rFonts w:ascii="Verdana" w:hAnsi="Verdana" w:cs="Arial"/>
          <w:color w:val="auto"/>
          <w:sz w:val="20"/>
          <w:u w:val="none"/>
        </w:rPr>
        <w:fldChar w:fldCharType="end"/>
      </w:r>
      <w:r w:rsidRPr="00AA0520">
        <w:rPr>
          <w:rFonts w:ascii="Verdana" w:hAnsi="Verdana" w:cs="Arial"/>
          <w:color w:val="auto"/>
          <w:sz w:val="20"/>
          <w:u w:val="none"/>
        </w:rPr>
        <w:t>)</w:t>
      </w:r>
    </w:p>
    <w:p w:rsidR="00183324" w:rsidRPr="00AA0520" w:rsidRDefault="00183324"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Συγκολλητική επάλειψη επί ασφαλτικής στρώσης ή επί σκυροδέματος (π.χ. προστασίας μεμβρανών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p>
    <w:p w:rsidR="00183324" w:rsidRPr="00AA0520" w:rsidRDefault="00183324" w:rsidP="00AA0520">
      <w:pPr>
        <w:spacing w:before="80" w:line="264" w:lineRule="auto"/>
        <w:jc w:val="both"/>
        <w:rPr>
          <w:rFonts w:ascii="Verdana" w:hAnsi="Verdana" w:cs="Arial"/>
          <w:sz w:val="20"/>
        </w:rPr>
      </w:pPr>
      <w:r w:rsidRPr="00AA0520">
        <w:rPr>
          <w:rFonts w:ascii="Verdana" w:hAnsi="Verdana" w:cs="Arial"/>
          <w:sz w:val="20"/>
        </w:rPr>
        <w:t>Στην τιμή μονάδας περιλαμβάνονται:</w:t>
      </w:r>
    </w:p>
    <w:p w:rsidR="00974530" w:rsidRPr="00AA0520" w:rsidRDefault="00974530"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 xml:space="preserve">η προμήθεια της ασφάλτου, του πετρελαίου και του τυχόν απαιτούμενου αντιυδρόφιλου παρασκευάσματος και η μεταφορά τους επί τόπου του έργου από οποιαδήποτε απόσταση, </w:t>
      </w:r>
    </w:p>
    <w:p w:rsidR="00974530" w:rsidRPr="00AA0520" w:rsidRDefault="00974530"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η διακίνηση των υλικών και η παρασκευή του ασφαλτικού διαλύματος (θέρμανση, εναπ</w:t>
      </w:r>
      <w:r w:rsidRPr="00AA0520">
        <w:rPr>
          <w:rFonts w:ascii="Verdana" w:hAnsi="Verdana" w:cs="Arial"/>
          <w:sz w:val="20"/>
        </w:rPr>
        <w:t>ο</w:t>
      </w:r>
      <w:r w:rsidRPr="00AA0520">
        <w:rPr>
          <w:rFonts w:ascii="Verdana" w:hAnsi="Verdana" w:cs="Arial"/>
          <w:sz w:val="20"/>
        </w:rPr>
        <w:t>θήκευση, φύλαξη κλπ.), ο καθαρισμός της επιφάνειας που θα προεπαλειφθεί με μηχανικό σάρωθρο και χειρωνακτική υποβοήθηση,</w:t>
      </w:r>
    </w:p>
    <w:p w:rsidR="00341965" w:rsidRPr="00AA0520" w:rsidRDefault="00341965"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η μεταφορά και διάχυση του ασφαλτικού διαλύματος ή του γαλακτώματος με αυτοκiνούμενο διανομέα ασφάλτου (Federal) και η επαναθέρμανση του διαλύματος πριν απ</w:t>
      </w:r>
      <w:r w:rsidR="00020BB3" w:rsidRPr="00AA0520">
        <w:rPr>
          <w:rFonts w:ascii="Verdana" w:hAnsi="Verdana" w:cs="Arial"/>
          <w:sz w:val="20"/>
        </w:rPr>
        <w:t>ό τη διάχυση (όταν απαιτείται).</w:t>
      </w:r>
    </w:p>
    <w:p w:rsidR="00341965" w:rsidRPr="00AA0520" w:rsidRDefault="00341965"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Τιμή ανά τετραγωνικό μέτρο ασφαλτικής συγκολλητικής επάλειψης.</w:t>
      </w:r>
    </w:p>
    <w:p w:rsidR="00341965" w:rsidRPr="00AA0520" w:rsidRDefault="00341965" w:rsidP="00AA0520">
      <w:pPr>
        <w:pStyle w:val="draxmes"/>
        <w:tabs>
          <w:tab w:val="clear" w:pos="1701"/>
          <w:tab w:val="left" w:pos="1136"/>
        </w:tabs>
        <w:spacing w:before="80" w:line="264" w:lineRule="auto"/>
        <w:ind w:left="0"/>
        <w:rPr>
          <w:rFonts w:ascii="Verdana" w:hAnsi="Verdana" w:cs="Arial"/>
          <w:spacing w:val="0"/>
          <w:sz w:val="20"/>
        </w:rPr>
      </w:pPr>
      <w:r w:rsidRPr="00AA0520">
        <w:rPr>
          <w:rFonts w:ascii="Verdana" w:hAnsi="Verdana" w:cs="Arial"/>
          <w:b/>
          <w:spacing w:val="0"/>
          <w:sz w:val="20"/>
        </w:rPr>
        <w:t>ΕΥΡΩ</w:t>
      </w:r>
      <w:r w:rsidRPr="00AA0520">
        <w:rPr>
          <w:rFonts w:ascii="Verdana" w:hAnsi="Verdana" w:cs="Arial"/>
          <w:spacing w:val="0"/>
          <w:sz w:val="20"/>
        </w:rPr>
        <w:tab/>
      </w:r>
      <w:r w:rsidR="00020BB3" w:rsidRPr="00AA0520">
        <w:rPr>
          <w:rFonts w:ascii="Verdana" w:hAnsi="Verdana" w:cs="Arial"/>
          <w:spacing w:val="0"/>
          <w:sz w:val="20"/>
        </w:rPr>
        <w:t>Ολογράφως:</w:t>
      </w:r>
      <w:r w:rsidRPr="00AA0520">
        <w:rPr>
          <w:rFonts w:ascii="Verdana" w:hAnsi="Verdana" w:cs="Arial"/>
          <w:spacing w:val="0"/>
          <w:sz w:val="20"/>
        </w:rPr>
        <w:tab/>
        <w:t>μηδέν &amp; σαράντα πέντε λεπτά</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OLOGR </w:instrText>
      </w:r>
      <w:r w:rsidR="00143FAB" w:rsidRPr="00AA0520">
        <w:rPr>
          <w:rFonts w:ascii="Verdana" w:hAnsi="Verdana" w:cs="Arial"/>
          <w:spacing w:val="0"/>
          <w:sz w:val="20"/>
        </w:rPr>
        <w:fldChar w:fldCharType="end"/>
      </w:r>
    </w:p>
    <w:p w:rsidR="00341965" w:rsidRPr="00AA0520" w:rsidRDefault="00020BB3" w:rsidP="00AA0520">
      <w:pPr>
        <w:pStyle w:val="draxmes"/>
        <w:tabs>
          <w:tab w:val="clear" w:pos="1701"/>
          <w:tab w:val="left" w:pos="1136"/>
        </w:tabs>
        <w:spacing w:before="80" w:line="264" w:lineRule="auto"/>
        <w:ind w:left="0"/>
        <w:rPr>
          <w:rFonts w:ascii="Verdana" w:hAnsi="Verdana" w:cs="Arial"/>
          <w:spacing w:val="0"/>
          <w:sz w:val="20"/>
        </w:rPr>
      </w:pPr>
      <w:r w:rsidRPr="00AA0520">
        <w:rPr>
          <w:rFonts w:ascii="Verdana" w:hAnsi="Verdana" w:cs="Arial"/>
          <w:spacing w:val="0"/>
          <w:sz w:val="20"/>
        </w:rPr>
        <w:tab/>
        <w:t>Αριθμητικά:</w:t>
      </w:r>
      <w:r w:rsidR="00341965" w:rsidRPr="00AA0520">
        <w:rPr>
          <w:rFonts w:ascii="Verdana" w:hAnsi="Verdana" w:cs="Arial"/>
          <w:spacing w:val="0"/>
          <w:sz w:val="20"/>
        </w:rPr>
        <w:tab/>
        <w:t>0,45</w:t>
      </w:r>
      <w:r w:rsidR="00143FAB" w:rsidRPr="00AA0520">
        <w:rPr>
          <w:rFonts w:ascii="Verdana" w:hAnsi="Verdana" w:cs="Arial"/>
          <w:spacing w:val="0"/>
          <w:sz w:val="20"/>
        </w:rPr>
        <w:fldChar w:fldCharType="begin"/>
      </w:r>
      <w:r w:rsidR="00341965" w:rsidRPr="00AA0520">
        <w:rPr>
          <w:rFonts w:ascii="Verdana" w:hAnsi="Verdana" w:cs="Arial"/>
          <w:spacing w:val="0"/>
          <w:sz w:val="20"/>
        </w:rPr>
        <w:instrText xml:space="preserve"> MERGEFIELD TIMH </w:instrText>
      </w:r>
      <w:r w:rsidR="00143FAB" w:rsidRPr="00AA0520">
        <w:rPr>
          <w:rFonts w:ascii="Verdana" w:hAnsi="Verdana" w:cs="Arial"/>
          <w:spacing w:val="0"/>
          <w:sz w:val="20"/>
        </w:rPr>
        <w:fldChar w:fldCharType="end"/>
      </w:r>
    </w:p>
    <w:p w:rsidR="002621C5" w:rsidRPr="00AA0520" w:rsidRDefault="002621C5" w:rsidP="00AA0520">
      <w:pPr>
        <w:spacing w:before="80" w:line="264" w:lineRule="auto"/>
        <w:rPr>
          <w:rFonts w:ascii="Verdana" w:hAnsi="Verdana"/>
          <w:sz w:val="20"/>
        </w:rPr>
      </w:pPr>
    </w:p>
    <w:p w:rsidR="00492063" w:rsidRPr="00AA0520" w:rsidRDefault="00492063" w:rsidP="00CD0579">
      <w:pPr>
        <w:pStyle w:val="ANATH"/>
        <w:spacing w:before="80" w:line="264" w:lineRule="auto"/>
        <w:ind w:left="1701" w:hanging="1701"/>
        <w:rPr>
          <w:rFonts w:ascii="Verdana" w:hAnsi="Verdana" w:cs="Arial"/>
          <w:b/>
          <w:i/>
          <w:spacing w:val="0"/>
          <w:sz w:val="20"/>
          <w:u w:val="none"/>
        </w:rPr>
      </w:pPr>
      <w:r w:rsidRPr="00AA0520">
        <w:rPr>
          <w:rFonts w:ascii="Verdana" w:hAnsi="Verdana" w:cs="Arial"/>
          <w:b/>
          <w:i/>
          <w:spacing w:val="0"/>
          <w:sz w:val="20"/>
          <w:u w:val="none"/>
        </w:rPr>
        <w:t xml:space="preserve">Άρθρο </w:t>
      </w:r>
      <w:r w:rsidR="00010589" w:rsidRPr="00AA0520">
        <w:rPr>
          <w:rFonts w:ascii="Verdana" w:hAnsi="Verdana" w:cs="Arial"/>
          <w:b/>
          <w:i/>
          <w:spacing w:val="0"/>
          <w:sz w:val="20"/>
          <w:u w:val="none"/>
        </w:rPr>
        <w:t>Ν.</w:t>
      </w:r>
      <w:r w:rsidR="004C6FCE" w:rsidRPr="00AA0520">
        <w:rPr>
          <w:rFonts w:ascii="Verdana" w:hAnsi="Verdana" w:cs="Arial"/>
          <w:b/>
          <w:i/>
          <w:spacing w:val="0"/>
          <w:sz w:val="20"/>
          <w:u w:val="none"/>
        </w:rPr>
        <w:t xml:space="preserve"> </w:t>
      </w:r>
      <w:r w:rsidR="00143FAB" w:rsidRPr="00AA0520">
        <w:rPr>
          <w:rFonts w:ascii="Verdana" w:hAnsi="Verdana" w:cs="Arial"/>
          <w:b/>
          <w:i/>
          <w:spacing w:val="0"/>
          <w:sz w:val="20"/>
          <w:u w:val="none"/>
        </w:rPr>
        <w:fldChar w:fldCharType="begin"/>
      </w:r>
      <w:r w:rsidRPr="00AA0520">
        <w:rPr>
          <w:rFonts w:ascii="Verdana" w:hAnsi="Verdana" w:cs="Arial"/>
          <w:b/>
          <w:i/>
          <w:spacing w:val="0"/>
          <w:sz w:val="20"/>
          <w:u w:val="none"/>
        </w:rPr>
        <w:instrText xml:space="preserve"> NEXT </w:instrText>
      </w:r>
      <w:r w:rsidR="00143FAB" w:rsidRPr="00AA0520">
        <w:rPr>
          <w:rFonts w:ascii="Verdana" w:hAnsi="Verdana" w:cs="Arial"/>
          <w:b/>
          <w:i/>
          <w:spacing w:val="0"/>
          <w:sz w:val="20"/>
          <w:u w:val="none"/>
        </w:rPr>
        <w:fldChar w:fldCharType="end"/>
      </w:r>
      <w:r w:rsidR="00143FAB" w:rsidRPr="00AA0520">
        <w:rPr>
          <w:rFonts w:ascii="Verdana" w:hAnsi="Verdana" w:cs="Arial"/>
          <w:b/>
          <w:i/>
          <w:spacing w:val="0"/>
          <w:sz w:val="20"/>
          <w:u w:val="none"/>
        </w:rPr>
        <w:fldChar w:fldCharType="begin"/>
      </w:r>
      <w:r w:rsidRPr="00AA0520">
        <w:rPr>
          <w:rFonts w:ascii="Verdana" w:hAnsi="Verdana" w:cs="Arial"/>
          <w:b/>
          <w:i/>
          <w:spacing w:val="0"/>
          <w:sz w:val="20"/>
          <w:u w:val="none"/>
        </w:rPr>
        <w:instrText>MERGEFIELD A_T</w:instrText>
      </w:r>
      <w:r w:rsidR="00143FAB" w:rsidRPr="00AA0520">
        <w:rPr>
          <w:rFonts w:ascii="Verdana" w:hAnsi="Verdana" w:cs="Arial"/>
          <w:b/>
          <w:i/>
          <w:spacing w:val="0"/>
          <w:sz w:val="20"/>
          <w:u w:val="none"/>
        </w:rPr>
        <w:fldChar w:fldCharType="separate"/>
      </w:r>
      <w:r w:rsidRPr="00AA0520">
        <w:rPr>
          <w:rFonts w:ascii="Verdana" w:hAnsi="Verdana" w:cs="Arial"/>
          <w:b/>
          <w:i/>
          <w:spacing w:val="0"/>
          <w:sz w:val="20"/>
          <w:u w:val="none"/>
        </w:rPr>
        <w:t>Δ-6</w:t>
      </w:r>
      <w:r w:rsidR="00143FAB" w:rsidRPr="00AA0520">
        <w:rPr>
          <w:rFonts w:ascii="Verdana" w:hAnsi="Verdana" w:cs="Arial"/>
          <w:b/>
          <w:i/>
          <w:spacing w:val="0"/>
          <w:sz w:val="20"/>
          <w:u w:val="none"/>
        </w:rPr>
        <w:fldChar w:fldCharType="end"/>
      </w:r>
      <w:r w:rsidRPr="00AA0520">
        <w:rPr>
          <w:rFonts w:ascii="Verdana" w:hAnsi="Verdana" w:cs="Arial"/>
          <w:b/>
          <w:i/>
          <w:spacing w:val="0"/>
          <w:sz w:val="20"/>
          <w:u w:val="none"/>
        </w:rPr>
        <w:tab/>
        <w:t>ΑΣΦΑΛΤΙΚΕΣ ΣΤΡΩΣΕΙΣ ΜΕΤΑΒΛΗΤΟΥ ΠΑΧΟΥΣ ΕΠΙΜΕΤΡΟΥΜΕΝΕΣ ΚΑΤΑ ΒΑΡΟΣ</w:t>
      </w:r>
    </w:p>
    <w:p w:rsidR="00492063" w:rsidRPr="00AA0520" w:rsidRDefault="00492063" w:rsidP="00AA0520">
      <w:pPr>
        <w:pStyle w:val="anath0"/>
        <w:spacing w:before="80" w:line="264" w:lineRule="auto"/>
        <w:ind w:left="0"/>
        <w:rPr>
          <w:rFonts w:ascii="Verdana" w:hAnsi="Verdana" w:cs="Arial"/>
          <w:color w:val="auto"/>
          <w:sz w:val="20"/>
          <w:u w:val="none"/>
        </w:rPr>
      </w:pPr>
      <w:r w:rsidRPr="00AA0520">
        <w:rPr>
          <w:rFonts w:ascii="Verdana" w:hAnsi="Verdana" w:cs="Arial"/>
          <w:color w:val="auto"/>
          <w:sz w:val="20"/>
          <w:u w:val="none"/>
        </w:rPr>
        <w:t xml:space="preserve">(Αναθεωρείται με το άρθρο </w:t>
      </w:r>
      <w:r w:rsidR="00143FAB" w:rsidRPr="00AA0520">
        <w:rPr>
          <w:rFonts w:ascii="Verdana" w:hAnsi="Verdana" w:cs="Arial"/>
          <w:color w:val="auto"/>
          <w:sz w:val="20"/>
          <w:u w:val="none"/>
        </w:rPr>
        <w:fldChar w:fldCharType="begin"/>
      </w:r>
      <w:r w:rsidRPr="00AA0520">
        <w:rPr>
          <w:rFonts w:ascii="Verdana" w:hAnsi="Verdana" w:cs="Arial"/>
          <w:color w:val="auto"/>
          <w:sz w:val="20"/>
          <w:u w:val="none"/>
        </w:rPr>
        <w:instrText>MERGEFIELD ANATH</w:instrText>
      </w:r>
      <w:r w:rsidR="00143FAB" w:rsidRPr="00AA0520">
        <w:rPr>
          <w:rFonts w:ascii="Verdana" w:hAnsi="Verdana" w:cs="Arial"/>
          <w:color w:val="auto"/>
          <w:sz w:val="20"/>
          <w:u w:val="none"/>
        </w:rPr>
        <w:fldChar w:fldCharType="separate"/>
      </w:r>
      <w:r w:rsidRPr="00AA0520">
        <w:rPr>
          <w:rFonts w:ascii="Verdana" w:hAnsi="Verdana" w:cs="Arial"/>
          <w:noProof/>
          <w:color w:val="auto"/>
          <w:sz w:val="20"/>
          <w:u w:val="none"/>
        </w:rPr>
        <w:t>ΟΔΟ-4421Β</w:t>
      </w:r>
      <w:r w:rsidR="00143FAB" w:rsidRPr="00AA0520">
        <w:rPr>
          <w:rFonts w:ascii="Verdana" w:hAnsi="Verdana" w:cs="Arial"/>
          <w:color w:val="auto"/>
          <w:sz w:val="20"/>
          <w:u w:val="none"/>
        </w:rPr>
        <w:fldChar w:fldCharType="end"/>
      </w:r>
      <w:r w:rsidRPr="00AA0520">
        <w:rPr>
          <w:rFonts w:ascii="Verdana" w:hAnsi="Verdana" w:cs="Arial"/>
          <w:color w:val="auto"/>
          <w:sz w:val="20"/>
          <w:u w:val="none"/>
        </w:rPr>
        <w:t>)</w:t>
      </w:r>
    </w:p>
    <w:p w:rsidR="00BB2A84" w:rsidRPr="00AA0520" w:rsidRDefault="00BB2A84"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 xml:space="preserve">Κατασκευή ασφαλτικών απισωτικών στρώσεων και στρώσεων αλλαγής επικλίσεων, καθώς και κατασκευή ταπητιδίων και επουλώσεις λάκκων σε υπόγεια και υπαίθρια έργα, ανεξάρτητα από την έκταση και τη μορφή της επιφάνειας, με ασφαλτόμιγμα παρασκευαζόμενο εν θερμώ σε μόνιμη εγκατάσταση με θραυστά αδρανή υλικά λατομείου, τύπου ΑΣ 10 ή ΑΣ 12,5 , σύμφωνα με την εγκεκριμένη μελέτη συνθέσεως και την ΕΤΕΠ 05-03-11-04 "Ασφαλτικές στρώσεις κλειστού τύπου ασφαλτικού σκυροδέματος". </w:t>
      </w:r>
    </w:p>
    <w:p w:rsidR="00BB2A84" w:rsidRPr="00AA0520" w:rsidRDefault="00BB2A84"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Στην τιμή μονάδας περιλαμβάνονται:</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η παραγωγή ή προμήθεια και μεταφορά των κατάλληλων αδρανών υλικών και της ασφά</w:t>
      </w:r>
      <w:r w:rsidRPr="00AA0520">
        <w:rPr>
          <w:rFonts w:ascii="Verdana" w:hAnsi="Verdana" w:cs="Arial"/>
          <w:sz w:val="20"/>
        </w:rPr>
        <w:t>λ</w:t>
      </w:r>
      <w:r w:rsidRPr="00AA0520">
        <w:rPr>
          <w:rFonts w:ascii="Verdana" w:hAnsi="Verdana" w:cs="Arial"/>
          <w:sz w:val="20"/>
        </w:rPr>
        <w:t>του μέχρι την εγκατάσταση παραγωγής του ασφαλτομίγματος</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lastRenderedPageBreak/>
        <w:t xml:space="preserve">η παραγωγή του ασφαλτομίγματος, σύμφωνα με την εγκεκριμένη μελέτη συνθέσεως </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 xml:space="preserve">η μεταφορά του θερμού ασφαλτομίγματος επί τόπου και η διάστρωσή του  </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η σταλία των μεταφορικών μέσων</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η κυλίνδρωση του ασφαλτομίγματος (αρχική, ενδιάμεση-εντατική και τελική), ώστε να πρ</w:t>
      </w:r>
      <w:r w:rsidRPr="00AA0520">
        <w:rPr>
          <w:rFonts w:ascii="Verdana" w:hAnsi="Verdana" w:cs="Arial"/>
          <w:sz w:val="20"/>
        </w:rPr>
        <w:t>ο</w:t>
      </w:r>
      <w:r w:rsidRPr="00AA0520">
        <w:rPr>
          <w:rFonts w:ascii="Verdana" w:hAnsi="Verdana" w:cs="Arial"/>
          <w:sz w:val="20"/>
        </w:rPr>
        <w:t>κύψει η προδιαγραφόμενη επιφανειακή υφή και ομαλότητα</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η πλήρης συμπύκνωση και επιμελής ισοπέδωση των διαμήκων και εγκαρσίων ενώσεων για την εξάλειψη των επιφανειακών ιχνών.</w:t>
      </w:r>
    </w:p>
    <w:p w:rsidR="00BB2A84" w:rsidRPr="00AA0520" w:rsidRDefault="00BB2A84" w:rsidP="00AA0520">
      <w:pPr>
        <w:numPr>
          <w:ilvl w:val="0"/>
          <w:numId w:val="19"/>
        </w:numPr>
        <w:tabs>
          <w:tab w:val="clear" w:pos="720"/>
        </w:tabs>
        <w:spacing w:before="80" w:line="264" w:lineRule="auto"/>
        <w:ind w:left="425" w:hanging="357"/>
        <w:jc w:val="both"/>
        <w:rPr>
          <w:rFonts w:ascii="Verdana" w:hAnsi="Verdana" w:cs="Arial"/>
          <w:sz w:val="20"/>
        </w:rPr>
      </w:pPr>
      <w:r w:rsidRPr="00AA0520">
        <w:rPr>
          <w:rFonts w:ascii="Verdana" w:hAnsi="Verdana" w:cs="Arial"/>
          <w:sz w:val="20"/>
        </w:rPr>
        <w:t>οι προεργασίες σε νέα ή παλαιά ασφαλτικά οδοστρώματα (όπως π.χ. δημιουργία τριγωνικών εγκοπών κοντά σε ρείθρα και φρεάτια, σκούπισμα, απομάκρυνση των προϊόντων, που πρ</w:t>
      </w:r>
      <w:r w:rsidRPr="00AA0520">
        <w:rPr>
          <w:rFonts w:ascii="Verdana" w:hAnsi="Verdana" w:cs="Arial"/>
          <w:sz w:val="20"/>
        </w:rPr>
        <w:t>ο</w:t>
      </w:r>
      <w:r w:rsidRPr="00AA0520">
        <w:rPr>
          <w:rFonts w:ascii="Verdana" w:hAnsi="Verdana" w:cs="Arial"/>
          <w:sz w:val="20"/>
        </w:rPr>
        <w:t xml:space="preserve">έρχονται από αυτές τις εργασίες κλπ.). </w:t>
      </w:r>
    </w:p>
    <w:p w:rsidR="00BB2A84" w:rsidRPr="00AA0520" w:rsidRDefault="00BB2A84" w:rsidP="00AA0520">
      <w:pPr>
        <w:pStyle w:val="10"/>
        <w:spacing w:before="80" w:line="264" w:lineRule="auto"/>
        <w:ind w:left="0" w:firstLine="0"/>
        <w:rPr>
          <w:rFonts w:ascii="Verdana" w:hAnsi="Verdana" w:cs="Arial"/>
          <w:bCs/>
          <w:spacing w:val="0"/>
          <w:sz w:val="20"/>
        </w:rPr>
      </w:pPr>
      <w:r w:rsidRPr="00AA0520">
        <w:rPr>
          <w:rFonts w:ascii="Verdana" w:hAnsi="Verdana" w:cs="Arial"/>
          <w:bCs/>
          <w:spacing w:val="0"/>
          <w:sz w:val="20"/>
        </w:rPr>
        <w:t xml:space="preserve">Στην τιμή μονάδας </w:t>
      </w:r>
      <w:r w:rsidRPr="00AA0520">
        <w:rPr>
          <w:rFonts w:ascii="Verdana" w:hAnsi="Verdana" w:cs="Arial"/>
          <w:bCs/>
          <w:spacing w:val="0"/>
          <w:sz w:val="20"/>
          <w:u w:val="single"/>
        </w:rPr>
        <w:t>περιλαμβάνεται και</w:t>
      </w:r>
      <w:r w:rsidRPr="00AA0520">
        <w:rPr>
          <w:rFonts w:ascii="Verdana" w:hAnsi="Verdana" w:cs="Arial"/>
          <w:bCs/>
          <w:spacing w:val="0"/>
          <w:sz w:val="20"/>
        </w:rPr>
        <w:t xml:space="preserve"> η αξία της ασφάλτου. Η τυχόν απαιτούμενη ασφαλτική προεπάλλειψη ή συγκολλητική επάλειψη, τιμολογούνται ιδιαίτερα.</w:t>
      </w:r>
    </w:p>
    <w:p w:rsidR="00BB2A84" w:rsidRPr="00AA0520" w:rsidRDefault="00BB2A84"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Επιμέτρηση με βάση ζυγολόγια προσκομιζομένου προς διάστρωση ασφαλτομίγματος.</w:t>
      </w:r>
    </w:p>
    <w:p w:rsidR="00BB2A84" w:rsidRPr="00AA0520" w:rsidRDefault="00BB2A84" w:rsidP="00AA0520">
      <w:pPr>
        <w:pStyle w:val="10"/>
        <w:spacing w:before="80" w:line="264" w:lineRule="auto"/>
        <w:ind w:left="0" w:firstLine="0"/>
        <w:rPr>
          <w:rFonts w:ascii="Verdana" w:hAnsi="Verdana" w:cs="Arial"/>
          <w:spacing w:val="0"/>
          <w:sz w:val="20"/>
        </w:rPr>
      </w:pPr>
      <w:r w:rsidRPr="00AA0520">
        <w:rPr>
          <w:rFonts w:ascii="Verdana" w:hAnsi="Verdana" w:cs="Arial"/>
          <w:spacing w:val="0"/>
          <w:sz w:val="20"/>
        </w:rPr>
        <w:t xml:space="preserve">Τιμή ανά τόνο διαστρωθέντος ασφαλτομίγματος. </w:t>
      </w:r>
    </w:p>
    <w:p w:rsidR="002621C5" w:rsidRPr="00AA0520" w:rsidRDefault="002621C5" w:rsidP="00AA0520">
      <w:pPr>
        <w:pStyle w:val="draxmes"/>
        <w:tabs>
          <w:tab w:val="clear" w:pos="1701"/>
          <w:tab w:val="left" w:pos="1136"/>
        </w:tabs>
        <w:spacing w:before="80" w:line="264" w:lineRule="auto"/>
        <w:ind w:left="0"/>
        <w:rPr>
          <w:rFonts w:ascii="Verdana" w:hAnsi="Verdana" w:cs="Arial"/>
          <w:spacing w:val="0"/>
          <w:sz w:val="20"/>
        </w:rPr>
      </w:pPr>
      <w:r w:rsidRPr="00AA0520">
        <w:rPr>
          <w:rFonts w:ascii="Verdana" w:hAnsi="Verdana" w:cs="Arial"/>
          <w:b/>
          <w:spacing w:val="0"/>
          <w:sz w:val="20"/>
        </w:rPr>
        <w:t>ΕΥΡΩ</w:t>
      </w:r>
      <w:r w:rsidRPr="00AA0520">
        <w:rPr>
          <w:rFonts w:ascii="Verdana" w:hAnsi="Verdana" w:cs="Arial"/>
          <w:spacing w:val="0"/>
          <w:sz w:val="20"/>
        </w:rPr>
        <w:tab/>
        <w:t xml:space="preserve">Ολογράφως: </w:t>
      </w:r>
      <w:r w:rsidRPr="00AA0520">
        <w:rPr>
          <w:rFonts w:ascii="Verdana" w:hAnsi="Verdana" w:cs="Arial"/>
          <w:spacing w:val="0"/>
          <w:sz w:val="20"/>
        </w:rPr>
        <w:tab/>
      </w:r>
      <w:r w:rsidR="005A5A70" w:rsidRPr="00AA0520">
        <w:rPr>
          <w:rFonts w:ascii="Verdana" w:hAnsi="Verdana" w:cs="Arial"/>
          <w:spacing w:val="0"/>
          <w:sz w:val="20"/>
        </w:rPr>
        <w:t>ογδόντα</w:t>
      </w:r>
      <w:r w:rsidRPr="00AA0520">
        <w:rPr>
          <w:rFonts w:ascii="Verdana" w:hAnsi="Verdana" w:cs="Arial"/>
          <w:spacing w:val="0"/>
          <w:sz w:val="20"/>
        </w:rPr>
        <w:t xml:space="preserve"> </w:t>
      </w:r>
      <w:r w:rsidR="004D3642">
        <w:rPr>
          <w:rFonts w:ascii="Verdana" w:hAnsi="Verdana" w:cs="Arial"/>
          <w:spacing w:val="0"/>
          <w:sz w:val="20"/>
        </w:rPr>
        <w:t xml:space="preserve">πέντε </w:t>
      </w:r>
      <w:r w:rsidRPr="00AA0520">
        <w:rPr>
          <w:rFonts w:ascii="Verdana" w:hAnsi="Verdana" w:cs="Arial"/>
          <w:spacing w:val="0"/>
          <w:sz w:val="20"/>
        </w:rPr>
        <w:t xml:space="preserve">&amp; </w:t>
      </w:r>
      <w:r w:rsidR="004D3642">
        <w:rPr>
          <w:rFonts w:ascii="Verdana" w:hAnsi="Verdana" w:cs="Arial"/>
          <w:spacing w:val="0"/>
          <w:sz w:val="20"/>
        </w:rPr>
        <w:t>τριάντα</w:t>
      </w:r>
      <w:r w:rsidR="004C6FCE" w:rsidRPr="00AA0520">
        <w:rPr>
          <w:rFonts w:ascii="Verdana" w:hAnsi="Verdana" w:cs="Arial"/>
          <w:spacing w:val="0"/>
          <w:sz w:val="20"/>
        </w:rPr>
        <w:t xml:space="preserve"> </w:t>
      </w:r>
      <w:r w:rsidRPr="00AA0520">
        <w:rPr>
          <w:rFonts w:ascii="Verdana" w:hAnsi="Verdana" w:cs="Arial"/>
          <w:spacing w:val="0"/>
          <w:sz w:val="20"/>
        </w:rPr>
        <w:t>λεπτά</w:t>
      </w:r>
      <w:r w:rsidR="00143FAB" w:rsidRPr="00AA0520">
        <w:rPr>
          <w:rFonts w:ascii="Verdana" w:hAnsi="Verdana" w:cs="Arial"/>
          <w:spacing w:val="0"/>
          <w:sz w:val="20"/>
        </w:rPr>
        <w:fldChar w:fldCharType="begin"/>
      </w:r>
      <w:r w:rsidRPr="00AA0520">
        <w:rPr>
          <w:rFonts w:ascii="Verdana" w:hAnsi="Verdana" w:cs="Arial"/>
          <w:spacing w:val="0"/>
          <w:sz w:val="20"/>
        </w:rPr>
        <w:instrText xml:space="preserve"> MERGEFIELD OLOGR </w:instrText>
      </w:r>
      <w:r w:rsidR="00143FAB" w:rsidRPr="00AA0520">
        <w:rPr>
          <w:rFonts w:ascii="Verdana" w:hAnsi="Verdana" w:cs="Arial"/>
          <w:spacing w:val="0"/>
          <w:sz w:val="20"/>
        </w:rPr>
        <w:fldChar w:fldCharType="end"/>
      </w:r>
    </w:p>
    <w:p w:rsidR="00B45F44" w:rsidRPr="00AA0520" w:rsidRDefault="002621C5" w:rsidP="00AA0520">
      <w:pPr>
        <w:pStyle w:val="draxmes"/>
        <w:tabs>
          <w:tab w:val="clear" w:pos="1701"/>
          <w:tab w:val="left" w:pos="1136"/>
        </w:tabs>
        <w:spacing w:before="80" w:line="264" w:lineRule="auto"/>
        <w:ind w:left="0"/>
        <w:rPr>
          <w:rFonts w:ascii="Verdana" w:hAnsi="Verdana" w:cs="Arial"/>
          <w:spacing w:val="0"/>
          <w:sz w:val="20"/>
        </w:rPr>
      </w:pPr>
      <w:r w:rsidRPr="00AA0520">
        <w:rPr>
          <w:rFonts w:ascii="Verdana" w:hAnsi="Verdana" w:cs="Arial"/>
          <w:spacing w:val="0"/>
          <w:sz w:val="20"/>
        </w:rPr>
        <w:tab/>
        <w:t xml:space="preserve">Αριθμητικά: </w:t>
      </w:r>
      <w:r w:rsidRPr="00AA0520">
        <w:rPr>
          <w:rFonts w:ascii="Verdana" w:hAnsi="Verdana" w:cs="Arial"/>
          <w:spacing w:val="0"/>
          <w:sz w:val="20"/>
        </w:rPr>
        <w:tab/>
      </w:r>
      <w:r w:rsidR="005A5A70" w:rsidRPr="00AA0520">
        <w:rPr>
          <w:rFonts w:ascii="Verdana" w:hAnsi="Verdana" w:cs="Arial"/>
          <w:spacing w:val="0"/>
          <w:sz w:val="20"/>
        </w:rPr>
        <w:t>8</w:t>
      </w:r>
      <w:r w:rsidR="004D3642">
        <w:rPr>
          <w:rFonts w:ascii="Verdana" w:hAnsi="Verdana" w:cs="Arial"/>
          <w:spacing w:val="0"/>
          <w:sz w:val="20"/>
        </w:rPr>
        <w:t>5</w:t>
      </w:r>
      <w:r w:rsidRPr="00AA0520">
        <w:rPr>
          <w:rFonts w:ascii="Verdana" w:hAnsi="Verdana" w:cs="Arial"/>
          <w:spacing w:val="0"/>
          <w:sz w:val="20"/>
        </w:rPr>
        <w:t>,</w:t>
      </w:r>
      <w:r w:rsidR="004D3642">
        <w:rPr>
          <w:rFonts w:ascii="Verdana" w:hAnsi="Verdana" w:cs="Arial"/>
          <w:spacing w:val="0"/>
          <w:sz w:val="20"/>
        </w:rPr>
        <w:t>30</w:t>
      </w:r>
    </w:p>
    <w:p w:rsidR="007E0F2A" w:rsidRPr="00AA0520" w:rsidRDefault="007E0F2A" w:rsidP="00AA0520">
      <w:pPr>
        <w:spacing w:before="80" w:line="264" w:lineRule="auto"/>
        <w:jc w:val="both"/>
        <w:rPr>
          <w:rFonts w:ascii="Verdana" w:hAnsi="Verdana"/>
          <w:sz w:val="20"/>
        </w:rPr>
      </w:pPr>
    </w:p>
    <w:p w:rsidR="009927BC" w:rsidRPr="00AA0520" w:rsidRDefault="009927BC" w:rsidP="00AA0520">
      <w:pPr>
        <w:spacing w:before="80" w:line="264" w:lineRule="auto"/>
        <w:jc w:val="both"/>
        <w:rPr>
          <w:rFonts w:ascii="Verdana" w:hAnsi="Verdana"/>
          <w:sz w:val="20"/>
        </w:rPr>
      </w:pPr>
    </w:p>
    <w:tbl>
      <w:tblPr>
        <w:tblW w:w="9889" w:type="dxa"/>
        <w:tblLayout w:type="fixed"/>
        <w:tblLook w:val="04A0"/>
      </w:tblPr>
      <w:tblGrid>
        <w:gridCol w:w="3227"/>
        <w:gridCol w:w="3260"/>
        <w:gridCol w:w="3402"/>
      </w:tblGrid>
      <w:tr w:rsidR="006A73BB" w:rsidRPr="00B119F9" w:rsidTr="000B4481">
        <w:tc>
          <w:tcPr>
            <w:tcW w:w="3227" w:type="dxa"/>
          </w:tcPr>
          <w:p w:rsidR="006A73BB" w:rsidRPr="003C3BCB" w:rsidRDefault="006A73BB" w:rsidP="000B4481">
            <w:pPr>
              <w:suppressAutoHyphens/>
              <w:jc w:val="center"/>
              <w:rPr>
                <w:rFonts w:ascii="Verdana" w:hAnsi="Verdana" w:cs="Arial"/>
                <w:b/>
                <w:sz w:val="20"/>
              </w:rPr>
            </w:pPr>
          </w:p>
        </w:tc>
        <w:tc>
          <w:tcPr>
            <w:tcW w:w="3260" w:type="dxa"/>
          </w:tcPr>
          <w:p w:rsidR="006A73BB" w:rsidRPr="009B5553" w:rsidRDefault="006A73BB" w:rsidP="000B4481">
            <w:pPr>
              <w:jc w:val="center"/>
              <w:rPr>
                <w:rFonts w:ascii="Verdana" w:hAnsi="Verdana" w:cs="Arial"/>
                <w:b/>
                <w:sz w:val="20"/>
                <w:szCs w:val="22"/>
                <w:lang w:val="en-US"/>
              </w:rPr>
            </w:pPr>
            <w:r w:rsidRPr="009B5553">
              <w:rPr>
                <w:rFonts w:ascii="Verdana" w:hAnsi="Verdana" w:cs="Arial"/>
                <w:b/>
                <w:sz w:val="20"/>
                <w:szCs w:val="22"/>
              </w:rPr>
              <w:t>ΕΛΕΓΧΘΗΚΕ</w:t>
            </w:r>
          </w:p>
        </w:tc>
        <w:tc>
          <w:tcPr>
            <w:tcW w:w="3402" w:type="dxa"/>
          </w:tcPr>
          <w:p w:rsidR="006A73BB" w:rsidRPr="00B60363" w:rsidRDefault="006A73BB" w:rsidP="000B4481">
            <w:pPr>
              <w:jc w:val="center"/>
              <w:rPr>
                <w:rFonts w:ascii="Verdana" w:hAnsi="Verdana"/>
                <w:b/>
                <w:sz w:val="20"/>
              </w:rPr>
            </w:pPr>
            <w:r w:rsidRPr="00B60363">
              <w:rPr>
                <w:rFonts w:ascii="Verdana" w:hAnsi="Verdana"/>
                <w:b/>
                <w:sz w:val="20"/>
              </w:rPr>
              <w:t>ΘΕΩΡΗΘΗΚΕ</w:t>
            </w:r>
          </w:p>
        </w:tc>
      </w:tr>
      <w:tr w:rsidR="00AB2AC7" w:rsidRPr="009B5553" w:rsidTr="000B4481">
        <w:tc>
          <w:tcPr>
            <w:tcW w:w="3227" w:type="dxa"/>
          </w:tcPr>
          <w:p w:rsidR="00AB2AC7" w:rsidRPr="00972A12" w:rsidRDefault="00AB2AC7" w:rsidP="00E12EF7">
            <w:pPr>
              <w:suppressAutoHyphens/>
              <w:jc w:val="center"/>
              <w:rPr>
                <w:rFonts w:ascii="Verdana" w:hAnsi="Verdana" w:cs="Arial"/>
                <w:sz w:val="20"/>
              </w:rPr>
            </w:pPr>
            <w:r w:rsidRPr="00972A12">
              <w:rPr>
                <w:rFonts w:ascii="Verdana" w:hAnsi="Verdana" w:cs="Arial"/>
                <w:sz w:val="20"/>
              </w:rPr>
              <w:t>Άρτα,</w:t>
            </w:r>
            <w:r w:rsidR="00E12EF7">
              <w:rPr>
                <w:rFonts w:ascii="Verdana" w:hAnsi="Verdana" w:cs="Arial"/>
                <w:sz w:val="20"/>
                <w:lang w:val="en-US"/>
              </w:rPr>
              <w:t xml:space="preserve"> 07</w:t>
            </w:r>
            <w:r w:rsidRPr="00972A12">
              <w:rPr>
                <w:rFonts w:ascii="Verdana" w:hAnsi="Verdana" w:cs="Arial"/>
                <w:sz w:val="20"/>
              </w:rPr>
              <w:t>.05.2026</w:t>
            </w:r>
          </w:p>
        </w:tc>
        <w:tc>
          <w:tcPr>
            <w:tcW w:w="3260" w:type="dxa"/>
          </w:tcPr>
          <w:p w:rsidR="00AB2AC7" w:rsidRPr="00972A12" w:rsidRDefault="00E12EF7" w:rsidP="00DF66A0">
            <w:pPr>
              <w:suppressAutoHyphens/>
              <w:jc w:val="center"/>
              <w:rPr>
                <w:rFonts w:ascii="Verdana" w:hAnsi="Verdana" w:cs="Arial"/>
                <w:sz w:val="20"/>
              </w:rPr>
            </w:pPr>
            <w:r w:rsidRPr="00972A12">
              <w:rPr>
                <w:rFonts w:ascii="Verdana" w:hAnsi="Verdana" w:cs="Arial"/>
                <w:sz w:val="20"/>
              </w:rPr>
              <w:t>Άρτα,</w:t>
            </w:r>
            <w:r>
              <w:rPr>
                <w:rFonts w:ascii="Verdana" w:hAnsi="Verdana" w:cs="Arial"/>
                <w:sz w:val="20"/>
                <w:lang w:val="en-US"/>
              </w:rPr>
              <w:t xml:space="preserve"> 07</w:t>
            </w:r>
            <w:r w:rsidRPr="00972A12">
              <w:rPr>
                <w:rFonts w:ascii="Verdana" w:hAnsi="Verdana" w:cs="Arial"/>
                <w:sz w:val="20"/>
              </w:rPr>
              <w:t>.05.2026</w:t>
            </w:r>
          </w:p>
        </w:tc>
        <w:tc>
          <w:tcPr>
            <w:tcW w:w="3402" w:type="dxa"/>
          </w:tcPr>
          <w:p w:rsidR="00AB2AC7" w:rsidRPr="00972A12" w:rsidRDefault="00E12EF7" w:rsidP="00DF66A0">
            <w:pPr>
              <w:suppressAutoHyphens/>
              <w:jc w:val="center"/>
              <w:rPr>
                <w:rFonts w:ascii="Verdana" w:hAnsi="Verdana" w:cs="Arial"/>
                <w:sz w:val="20"/>
              </w:rPr>
            </w:pPr>
            <w:r w:rsidRPr="00972A12">
              <w:rPr>
                <w:rFonts w:ascii="Verdana" w:hAnsi="Verdana" w:cs="Arial"/>
                <w:sz w:val="20"/>
              </w:rPr>
              <w:t>Άρτα,</w:t>
            </w:r>
            <w:r>
              <w:rPr>
                <w:rFonts w:ascii="Verdana" w:hAnsi="Verdana" w:cs="Arial"/>
                <w:sz w:val="20"/>
                <w:lang w:val="en-US"/>
              </w:rPr>
              <w:t xml:space="preserve"> 07</w:t>
            </w:r>
            <w:r w:rsidRPr="00972A12">
              <w:rPr>
                <w:rFonts w:ascii="Verdana" w:hAnsi="Verdana" w:cs="Arial"/>
                <w:sz w:val="20"/>
              </w:rPr>
              <w:t>.05.2026</w:t>
            </w:r>
          </w:p>
        </w:tc>
      </w:tr>
      <w:tr w:rsidR="00AB2AC7" w:rsidRPr="009B5553" w:rsidTr="000B4481">
        <w:tc>
          <w:tcPr>
            <w:tcW w:w="3227" w:type="dxa"/>
          </w:tcPr>
          <w:p w:rsidR="00AB2AC7" w:rsidRPr="00972A12" w:rsidRDefault="00AB2AC7" w:rsidP="00DF66A0">
            <w:pPr>
              <w:suppressAutoHyphens/>
              <w:jc w:val="center"/>
              <w:rPr>
                <w:rFonts w:ascii="Verdana" w:hAnsi="Verdana" w:cs="Arial"/>
                <w:sz w:val="20"/>
              </w:rPr>
            </w:pPr>
            <w:r w:rsidRPr="00972A12">
              <w:rPr>
                <w:rFonts w:ascii="Verdana" w:hAnsi="Verdana" w:cs="Arial"/>
                <w:sz w:val="20"/>
              </w:rPr>
              <w:t>Ο Συντάξας</w:t>
            </w:r>
          </w:p>
        </w:tc>
        <w:tc>
          <w:tcPr>
            <w:tcW w:w="3260" w:type="dxa"/>
          </w:tcPr>
          <w:p w:rsidR="00AB2AC7" w:rsidRPr="00972A12" w:rsidRDefault="00AB2AC7" w:rsidP="000B4481">
            <w:pPr>
              <w:jc w:val="center"/>
              <w:rPr>
                <w:rFonts w:ascii="Verdana" w:eastAsia="Calibri" w:hAnsi="Verdana" w:cs="Arial"/>
                <w:sz w:val="20"/>
                <w:szCs w:val="22"/>
              </w:rPr>
            </w:pPr>
            <w:r w:rsidRPr="00972A12">
              <w:rPr>
                <w:rFonts w:ascii="Verdana" w:hAnsi="Verdana" w:cs="Arial"/>
                <w:sz w:val="20"/>
              </w:rPr>
              <w:t>Η Αν. Προϊσταμένη ΤΜΕ</w:t>
            </w:r>
          </w:p>
        </w:tc>
        <w:tc>
          <w:tcPr>
            <w:tcW w:w="3402" w:type="dxa"/>
          </w:tcPr>
          <w:p w:rsidR="00AB2AC7" w:rsidRPr="00972A12" w:rsidRDefault="00AB2AC7" w:rsidP="000B4481">
            <w:pPr>
              <w:jc w:val="center"/>
              <w:rPr>
                <w:rFonts w:ascii="Verdana" w:hAnsi="Verdana"/>
                <w:sz w:val="20"/>
              </w:rPr>
            </w:pPr>
            <w:r w:rsidRPr="00972A12">
              <w:rPr>
                <w:rFonts w:ascii="Verdana" w:hAnsi="Verdana"/>
                <w:sz w:val="20"/>
              </w:rPr>
              <w:t>Η Αν. Προϊσταμένη ΔΤΕ</w:t>
            </w:r>
          </w:p>
        </w:tc>
      </w:tr>
      <w:tr w:rsidR="00AB2AC7" w:rsidRPr="00B119F9" w:rsidTr="000B4481">
        <w:tc>
          <w:tcPr>
            <w:tcW w:w="3227" w:type="dxa"/>
          </w:tcPr>
          <w:p w:rsidR="00AB2AC7" w:rsidRPr="00B119F9" w:rsidRDefault="00AB2AC7" w:rsidP="00DF66A0">
            <w:pPr>
              <w:jc w:val="center"/>
              <w:rPr>
                <w:rFonts w:ascii="Verdana" w:eastAsia="Calibri" w:hAnsi="Verdana" w:cs="Arial"/>
                <w:sz w:val="20"/>
                <w:szCs w:val="22"/>
              </w:rPr>
            </w:pPr>
          </w:p>
        </w:tc>
        <w:tc>
          <w:tcPr>
            <w:tcW w:w="3260" w:type="dxa"/>
          </w:tcPr>
          <w:p w:rsidR="00AB2AC7" w:rsidRPr="00B119F9" w:rsidRDefault="00AB2AC7" w:rsidP="000B4481">
            <w:pPr>
              <w:jc w:val="center"/>
              <w:rPr>
                <w:rFonts w:ascii="Verdana" w:hAnsi="Verdana" w:cs="Arial"/>
                <w:sz w:val="20"/>
                <w:szCs w:val="22"/>
              </w:rPr>
            </w:pPr>
          </w:p>
        </w:tc>
        <w:tc>
          <w:tcPr>
            <w:tcW w:w="3402" w:type="dxa"/>
          </w:tcPr>
          <w:p w:rsidR="00AB2AC7" w:rsidRPr="00B119F9" w:rsidRDefault="00AB2AC7" w:rsidP="000B4481">
            <w:pPr>
              <w:jc w:val="center"/>
              <w:rPr>
                <w:rFonts w:ascii="Verdana" w:hAnsi="Verdana" w:cs="Arial"/>
                <w:sz w:val="20"/>
                <w:szCs w:val="22"/>
              </w:rPr>
            </w:pPr>
          </w:p>
        </w:tc>
      </w:tr>
      <w:tr w:rsidR="00AB2AC7" w:rsidRPr="00B119F9" w:rsidTr="000B4481">
        <w:tc>
          <w:tcPr>
            <w:tcW w:w="3227" w:type="dxa"/>
          </w:tcPr>
          <w:p w:rsidR="00AB2AC7" w:rsidRPr="00B119F9" w:rsidRDefault="00AB2AC7" w:rsidP="00DF66A0">
            <w:pPr>
              <w:jc w:val="center"/>
              <w:rPr>
                <w:rFonts w:ascii="Verdana" w:eastAsia="Calibri" w:hAnsi="Verdana" w:cs="Arial"/>
                <w:sz w:val="20"/>
                <w:szCs w:val="22"/>
              </w:rPr>
            </w:pPr>
          </w:p>
        </w:tc>
        <w:tc>
          <w:tcPr>
            <w:tcW w:w="3260" w:type="dxa"/>
          </w:tcPr>
          <w:p w:rsidR="00AB2AC7" w:rsidRPr="00B119F9" w:rsidRDefault="00AB2AC7" w:rsidP="000B4481">
            <w:pPr>
              <w:jc w:val="center"/>
              <w:rPr>
                <w:rFonts w:ascii="Verdana" w:hAnsi="Verdana" w:cs="Arial"/>
                <w:sz w:val="20"/>
                <w:szCs w:val="22"/>
              </w:rPr>
            </w:pPr>
          </w:p>
        </w:tc>
        <w:tc>
          <w:tcPr>
            <w:tcW w:w="3402" w:type="dxa"/>
          </w:tcPr>
          <w:p w:rsidR="00AB2AC7" w:rsidRPr="00B119F9" w:rsidRDefault="00AB2AC7" w:rsidP="000B4481">
            <w:pPr>
              <w:jc w:val="center"/>
              <w:rPr>
                <w:rFonts w:ascii="Verdana" w:hAnsi="Verdana" w:cs="Arial"/>
                <w:sz w:val="20"/>
                <w:szCs w:val="22"/>
              </w:rPr>
            </w:pPr>
          </w:p>
        </w:tc>
      </w:tr>
      <w:tr w:rsidR="00AB2AC7" w:rsidRPr="00B119F9" w:rsidTr="000B4481">
        <w:tc>
          <w:tcPr>
            <w:tcW w:w="3227" w:type="dxa"/>
          </w:tcPr>
          <w:p w:rsidR="00AB2AC7" w:rsidRPr="00843C4C" w:rsidRDefault="00AB2AC7" w:rsidP="00DF66A0">
            <w:pPr>
              <w:suppressAutoHyphens/>
              <w:jc w:val="center"/>
              <w:rPr>
                <w:rFonts w:ascii="Verdana" w:hAnsi="Verdana" w:cs="Arial"/>
                <w:sz w:val="20"/>
              </w:rPr>
            </w:pPr>
            <w:r>
              <w:rPr>
                <w:rFonts w:ascii="Verdana" w:hAnsi="Verdana" w:cs="Arial"/>
                <w:sz w:val="20"/>
              </w:rPr>
              <w:t>Χρήστος Παπαβασιλείου</w:t>
            </w:r>
          </w:p>
        </w:tc>
        <w:tc>
          <w:tcPr>
            <w:tcW w:w="3260" w:type="dxa"/>
          </w:tcPr>
          <w:p w:rsidR="00AB2AC7" w:rsidRPr="00843C4C" w:rsidRDefault="00AB2AC7" w:rsidP="000B4481">
            <w:pPr>
              <w:suppressAutoHyphens/>
              <w:jc w:val="center"/>
              <w:rPr>
                <w:rFonts w:ascii="Verdana" w:hAnsi="Verdana" w:cs="Arial"/>
                <w:sz w:val="20"/>
              </w:rPr>
            </w:pPr>
            <w:r w:rsidRPr="00125E10">
              <w:rPr>
                <w:rFonts w:ascii="Verdana" w:hAnsi="Verdana" w:cs="Arial"/>
                <w:sz w:val="20"/>
              </w:rPr>
              <w:t>Μαρία Βασιλειάδη</w:t>
            </w:r>
          </w:p>
        </w:tc>
        <w:tc>
          <w:tcPr>
            <w:tcW w:w="3402" w:type="dxa"/>
          </w:tcPr>
          <w:p w:rsidR="00AB2AC7" w:rsidRPr="00B60363" w:rsidRDefault="00AB2AC7" w:rsidP="000B4481">
            <w:pPr>
              <w:jc w:val="center"/>
              <w:rPr>
                <w:rFonts w:ascii="Verdana" w:hAnsi="Verdana"/>
                <w:sz w:val="20"/>
              </w:rPr>
            </w:pPr>
            <w:r w:rsidRPr="000D2BE2">
              <w:rPr>
                <w:rFonts w:ascii="Verdana" w:hAnsi="Verdana"/>
                <w:sz w:val="20"/>
              </w:rPr>
              <w:t>Αλεξία Παππά</w:t>
            </w:r>
          </w:p>
        </w:tc>
      </w:tr>
      <w:tr w:rsidR="00AB2AC7" w:rsidRPr="00B119F9" w:rsidTr="000B4481">
        <w:tc>
          <w:tcPr>
            <w:tcW w:w="3227" w:type="dxa"/>
          </w:tcPr>
          <w:p w:rsidR="00AB2AC7" w:rsidRPr="00843C4C" w:rsidRDefault="00AB2AC7" w:rsidP="00DF66A0">
            <w:pPr>
              <w:suppressAutoHyphens/>
              <w:jc w:val="center"/>
              <w:rPr>
                <w:rFonts w:ascii="Verdana" w:hAnsi="Verdana" w:cs="Arial"/>
                <w:sz w:val="20"/>
              </w:rPr>
            </w:pPr>
            <w:r w:rsidRPr="00125E10">
              <w:rPr>
                <w:rFonts w:ascii="Verdana" w:hAnsi="Verdana" w:cs="Arial"/>
                <w:sz w:val="20"/>
              </w:rPr>
              <w:t xml:space="preserve">ΠΕ </w:t>
            </w:r>
            <w:r w:rsidRPr="00843C4C">
              <w:rPr>
                <w:rFonts w:ascii="Verdana" w:hAnsi="Verdana" w:cs="Arial"/>
                <w:sz w:val="20"/>
              </w:rPr>
              <w:t xml:space="preserve">Πολιτικός </w:t>
            </w:r>
            <w:r w:rsidRPr="00125E10">
              <w:rPr>
                <w:rFonts w:ascii="Verdana" w:hAnsi="Verdana" w:cs="Arial"/>
                <w:sz w:val="20"/>
              </w:rPr>
              <w:t>Μηχανικός</w:t>
            </w:r>
          </w:p>
        </w:tc>
        <w:tc>
          <w:tcPr>
            <w:tcW w:w="3260" w:type="dxa"/>
          </w:tcPr>
          <w:p w:rsidR="00AB2AC7" w:rsidRPr="00843C4C" w:rsidRDefault="00AB2AC7" w:rsidP="000B4481">
            <w:pPr>
              <w:suppressAutoHyphens/>
              <w:jc w:val="center"/>
              <w:rPr>
                <w:rFonts w:ascii="Verdana" w:hAnsi="Verdana" w:cs="Arial"/>
                <w:sz w:val="20"/>
              </w:rPr>
            </w:pPr>
            <w:r w:rsidRPr="00843C4C">
              <w:rPr>
                <w:rFonts w:ascii="Verdana" w:hAnsi="Verdana" w:cs="Arial"/>
                <w:sz w:val="20"/>
              </w:rPr>
              <w:t>ΠΕ Πολιτικός Μηχανικός</w:t>
            </w:r>
          </w:p>
        </w:tc>
        <w:tc>
          <w:tcPr>
            <w:tcW w:w="3402" w:type="dxa"/>
          </w:tcPr>
          <w:p w:rsidR="00AB2AC7" w:rsidRPr="000D2BE2" w:rsidRDefault="00AB2AC7" w:rsidP="000B4481">
            <w:pPr>
              <w:jc w:val="center"/>
              <w:rPr>
                <w:rFonts w:ascii="Verdana" w:hAnsi="Verdana"/>
                <w:sz w:val="20"/>
              </w:rPr>
            </w:pPr>
            <w:r w:rsidRPr="000D2BE2">
              <w:rPr>
                <w:rFonts w:ascii="Verdana" w:hAnsi="Verdana"/>
                <w:sz w:val="20"/>
              </w:rPr>
              <w:t>ΠΕ Αρχιτέκτονας Μηχανικός</w:t>
            </w:r>
          </w:p>
        </w:tc>
      </w:tr>
    </w:tbl>
    <w:p w:rsidR="009927BC" w:rsidRPr="004968DB" w:rsidRDefault="009927BC" w:rsidP="009D7615">
      <w:pPr>
        <w:spacing w:before="40" w:line="264" w:lineRule="auto"/>
        <w:jc w:val="both"/>
        <w:rPr>
          <w:rFonts w:ascii="Verdana" w:hAnsi="Verdana"/>
          <w:sz w:val="20"/>
        </w:rPr>
      </w:pPr>
    </w:p>
    <w:sectPr w:rsidR="009927BC" w:rsidRPr="004968DB" w:rsidSect="003C767E">
      <w:footerReference w:type="even" r:id="rId10"/>
      <w:footerReference w:type="default" r:id="rId11"/>
      <w:pgSz w:w="11906" w:h="16838" w:code="9"/>
      <w:pgMar w:top="737" w:right="1134" w:bottom="737" w:left="1134" w:header="28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56C" w:rsidRDefault="0032456C">
      <w:r>
        <w:separator/>
      </w:r>
    </w:p>
  </w:endnote>
  <w:endnote w:type="continuationSeparator" w:id="0">
    <w:p w:rsidR="0032456C" w:rsidRDefault="003245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13" w:usb2="00000000" w:usb3="00000000" w:csb0="000000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36A" w:rsidRDefault="00143FAB" w:rsidP="005D6FFB">
    <w:pPr>
      <w:pStyle w:val="a5"/>
      <w:framePr w:wrap="around" w:vAnchor="text" w:hAnchor="margin" w:xAlign="right" w:y="1"/>
      <w:rPr>
        <w:rStyle w:val="aa"/>
      </w:rPr>
    </w:pPr>
    <w:r>
      <w:rPr>
        <w:rStyle w:val="aa"/>
      </w:rPr>
      <w:fldChar w:fldCharType="begin"/>
    </w:r>
    <w:r w:rsidR="00AE736A">
      <w:rPr>
        <w:rStyle w:val="aa"/>
      </w:rPr>
      <w:instrText xml:space="preserve">PAGE  </w:instrText>
    </w:r>
    <w:r>
      <w:rPr>
        <w:rStyle w:val="aa"/>
      </w:rPr>
      <w:fldChar w:fldCharType="end"/>
    </w:r>
  </w:p>
  <w:p w:rsidR="00AE736A" w:rsidRDefault="00AE736A" w:rsidP="00113C4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36A" w:rsidRPr="00113C45" w:rsidRDefault="00143FAB" w:rsidP="005D6FFB">
    <w:pPr>
      <w:pStyle w:val="a5"/>
      <w:framePr w:wrap="around" w:vAnchor="text" w:hAnchor="margin" w:xAlign="right" w:y="1"/>
      <w:rPr>
        <w:rStyle w:val="aa"/>
        <w:rFonts w:ascii="Verdana" w:hAnsi="Verdana"/>
        <w:sz w:val="16"/>
        <w:szCs w:val="16"/>
      </w:rPr>
    </w:pPr>
    <w:r w:rsidRPr="00113C45">
      <w:rPr>
        <w:rStyle w:val="aa"/>
        <w:rFonts w:ascii="Verdana" w:hAnsi="Verdana"/>
        <w:sz w:val="16"/>
        <w:szCs w:val="16"/>
      </w:rPr>
      <w:fldChar w:fldCharType="begin"/>
    </w:r>
    <w:r w:rsidR="00AE736A" w:rsidRPr="00113C45">
      <w:rPr>
        <w:rStyle w:val="aa"/>
        <w:rFonts w:ascii="Verdana" w:hAnsi="Verdana"/>
        <w:sz w:val="16"/>
        <w:szCs w:val="16"/>
      </w:rPr>
      <w:instrText xml:space="preserve">PAGE  </w:instrText>
    </w:r>
    <w:r w:rsidRPr="00113C45">
      <w:rPr>
        <w:rStyle w:val="aa"/>
        <w:rFonts w:ascii="Verdana" w:hAnsi="Verdana"/>
        <w:sz w:val="16"/>
        <w:szCs w:val="16"/>
      </w:rPr>
      <w:fldChar w:fldCharType="separate"/>
    </w:r>
    <w:r w:rsidR="00D138F6">
      <w:rPr>
        <w:rStyle w:val="aa"/>
        <w:rFonts w:ascii="Verdana" w:hAnsi="Verdana"/>
        <w:noProof/>
        <w:sz w:val="16"/>
        <w:szCs w:val="16"/>
      </w:rPr>
      <w:t>1</w:t>
    </w:r>
    <w:r w:rsidRPr="00113C45">
      <w:rPr>
        <w:rStyle w:val="aa"/>
        <w:rFonts w:ascii="Verdana" w:hAnsi="Verdana"/>
        <w:sz w:val="16"/>
        <w:szCs w:val="16"/>
      </w:rPr>
      <w:fldChar w:fldCharType="end"/>
    </w:r>
  </w:p>
  <w:p w:rsidR="00AE736A" w:rsidRPr="00287DA0" w:rsidRDefault="00143FAB">
    <w:pPr>
      <w:pStyle w:val="a5"/>
      <w:rPr>
        <w:color w:val="808080"/>
        <w:sz w:val="12"/>
        <w:szCs w:val="12"/>
      </w:rPr>
    </w:pPr>
    <w:r w:rsidRPr="008D66A2">
      <w:rPr>
        <w:color w:val="808080"/>
        <w:sz w:val="12"/>
        <w:szCs w:val="12"/>
      </w:rPr>
      <w:fldChar w:fldCharType="begin"/>
    </w:r>
    <w:r w:rsidR="00AE736A" w:rsidRPr="008D66A2">
      <w:rPr>
        <w:color w:val="808080"/>
        <w:sz w:val="12"/>
        <w:szCs w:val="12"/>
      </w:rPr>
      <w:instrText xml:space="preserve"> FILENAME </w:instrText>
    </w:r>
    <w:r w:rsidRPr="008D66A2">
      <w:rPr>
        <w:color w:val="808080"/>
        <w:sz w:val="12"/>
        <w:szCs w:val="12"/>
      </w:rPr>
      <w:fldChar w:fldCharType="separate"/>
    </w:r>
    <w:r w:rsidR="00AD1E95">
      <w:rPr>
        <w:noProof/>
        <w:color w:val="808080"/>
        <w:sz w:val="12"/>
        <w:szCs w:val="12"/>
      </w:rPr>
      <w:t>2026.03.18_Τιμολόγιο Μελέτης</w:t>
    </w:r>
    <w:r w:rsidRPr="008D66A2">
      <w:rPr>
        <w:color w:val="808080"/>
        <w:sz w:val="12"/>
        <w:szCs w:val="1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56C" w:rsidRDefault="0032456C">
      <w:r>
        <w:separator/>
      </w:r>
    </w:p>
  </w:footnote>
  <w:footnote w:type="continuationSeparator" w:id="0">
    <w:p w:rsidR="0032456C" w:rsidRDefault="003245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3F2191"/>
    <w:multiLevelType w:val="hybridMultilevel"/>
    <w:tmpl w:val="089CC9A8"/>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4">
    <w:nsid w:val="0D7B65AD"/>
    <w:multiLevelType w:val="multilevel"/>
    <w:tmpl w:val="143466A2"/>
    <w:lvl w:ilvl="0">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5172834"/>
    <w:multiLevelType w:val="hybridMultilevel"/>
    <w:tmpl w:val="143466A2"/>
    <w:lvl w:ilvl="0" w:tplc="8E4A5244">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0">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3">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37380E4D"/>
    <w:multiLevelType w:val="hybridMultilevel"/>
    <w:tmpl w:val="95B823D6"/>
    <w:lvl w:ilvl="0" w:tplc="2730AD08">
      <w:start w:val="1"/>
      <w:numFmt w:val="decimal"/>
      <w:lvlText w:val="(%1)"/>
      <w:lvlJc w:val="left"/>
      <w:pPr>
        <w:ind w:left="1436" w:hanging="585"/>
      </w:pPr>
      <w:rPr>
        <w:rFonts w:cs="Times New Roman" w:hint="default"/>
      </w:rPr>
    </w:lvl>
    <w:lvl w:ilvl="1" w:tplc="04080019" w:tentative="1">
      <w:start w:val="1"/>
      <w:numFmt w:val="lowerLetter"/>
      <w:lvlText w:val="%2."/>
      <w:lvlJc w:val="left"/>
      <w:pPr>
        <w:ind w:left="1931" w:hanging="360"/>
      </w:pPr>
      <w:rPr>
        <w:rFonts w:cs="Times New Roman"/>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15">
    <w:nsid w:val="37446543"/>
    <w:multiLevelType w:val="hybridMultilevel"/>
    <w:tmpl w:val="BDBA0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0">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2">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cs="Times New Roman" w:hint="default"/>
      </w:rPr>
    </w:lvl>
    <w:lvl w:ilvl="2" w:tplc="0EE8271E">
      <w:numFmt w:val="bullet"/>
      <w:lvlText w:val="-"/>
      <w:lvlJc w:val="left"/>
      <w:pPr>
        <w:tabs>
          <w:tab w:val="num" w:pos="2624"/>
        </w:tabs>
        <w:ind w:left="2624" w:hanging="360"/>
      </w:pPr>
      <w:rPr>
        <w:rFonts w:ascii="Times New Roman" w:eastAsia="Times New Roman" w:hAnsi="Times New Roman" w:hint="default"/>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3">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4">
    <w:nsid w:val="61C04CEB"/>
    <w:multiLevelType w:val="hybridMultilevel"/>
    <w:tmpl w:val="93209D1A"/>
    <w:lvl w:ilvl="0" w:tplc="0408000F">
      <w:start w:val="1"/>
      <w:numFmt w:val="decimal"/>
      <w:lvlText w:val="%1."/>
      <w:lvlJc w:val="left"/>
      <w:pPr>
        <w:tabs>
          <w:tab w:val="num" w:pos="720"/>
        </w:tabs>
        <w:ind w:left="720" w:hanging="360"/>
      </w:pPr>
      <w:rPr>
        <w:rFonts w:cs="Times New Roman" w:hint="default"/>
      </w:rPr>
    </w:lvl>
    <w:lvl w:ilvl="1" w:tplc="BAF85490">
      <w:start w:val="1"/>
      <w:numFmt w:val="bullet"/>
      <w:lvlText w:val=""/>
      <w:lvlJc w:val="left"/>
      <w:pPr>
        <w:tabs>
          <w:tab w:val="num" w:pos="1403"/>
        </w:tabs>
        <w:ind w:left="1403" w:hanging="323"/>
      </w:pPr>
      <w:rPr>
        <w:rFonts w:ascii="Wingdings" w:hAnsi="Wingdings"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5">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26">
    <w:nsid w:val="6A4111CB"/>
    <w:multiLevelType w:val="hybridMultilevel"/>
    <w:tmpl w:val="9AE6F4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6BD8054F"/>
    <w:multiLevelType w:val="hybridMultilevel"/>
    <w:tmpl w:val="924CD880"/>
    <w:lvl w:ilvl="0" w:tplc="2A9AAD2C">
      <w:start w:val="1"/>
      <w:numFmt w:val="decimal"/>
      <w:lvlText w:val="%1."/>
      <w:lvlJc w:val="left"/>
      <w:pPr>
        <w:tabs>
          <w:tab w:val="num" w:pos="357"/>
        </w:tabs>
        <w:ind w:left="357" w:hanging="357"/>
      </w:pPr>
      <w:rPr>
        <w:rFonts w:ascii="Verdana" w:hAnsi="Verdana"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30">
    <w:nsid w:val="70E70D35"/>
    <w:multiLevelType w:val="hybridMultilevel"/>
    <w:tmpl w:val="92266906"/>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1">
    <w:nsid w:val="7363711A"/>
    <w:multiLevelType w:val="hybridMultilevel"/>
    <w:tmpl w:val="8D9E8030"/>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2">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31"/>
  </w:num>
  <w:num w:numId="2">
    <w:abstractNumId w:val="24"/>
  </w:num>
  <w:num w:numId="3">
    <w:abstractNumId w:val="30"/>
  </w:num>
  <w:num w:numId="4">
    <w:abstractNumId w:val="8"/>
  </w:num>
  <w:num w:numId="5">
    <w:abstractNumId w:val="3"/>
  </w:num>
  <w:num w:numId="6">
    <w:abstractNumId w:val="4"/>
  </w:num>
  <w:num w:numId="7">
    <w:abstractNumId w:val="27"/>
  </w:num>
  <w:num w:numId="8">
    <w:abstractNumId w:val="15"/>
  </w:num>
  <w:num w:numId="9">
    <w:abstractNumId w:val="14"/>
  </w:num>
  <w:num w:numId="10">
    <w:abstractNumId w:val="23"/>
  </w:num>
  <w:num w:numId="11">
    <w:abstractNumId w:val="13"/>
  </w:num>
  <w:num w:numId="12">
    <w:abstractNumId w:val="16"/>
  </w:num>
  <w:num w:numId="13">
    <w:abstractNumId w:val="17"/>
  </w:num>
  <w:num w:numId="14">
    <w:abstractNumId w:val="20"/>
  </w:num>
  <w:num w:numId="15">
    <w:abstractNumId w:val="19"/>
  </w:num>
  <w:num w:numId="16">
    <w:abstractNumId w:val="21"/>
  </w:num>
  <w:num w:numId="17">
    <w:abstractNumId w:val="33"/>
  </w:num>
  <w:num w:numId="18">
    <w:abstractNumId w:val="5"/>
  </w:num>
  <w:num w:numId="19">
    <w:abstractNumId w:val="18"/>
  </w:num>
  <w:num w:numId="20">
    <w:abstractNumId w:val="0"/>
  </w:num>
  <w:num w:numId="21">
    <w:abstractNumId w:val="6"/>
  </w:num>
  <w:num w:numId="22">
    <w:abstractNumId w:val="25"/>
  </w:num>
  <w:num w:numId="23">
    <w:abstractNumId w:val="22"/>
  </w:num>
  <w:num w:numId="24">
    <w:abstractNumId w:val="12"/>
  </w:num>
  <w:num w:numId="25">
    <w:abstractNumId w:val="28"/>
  </w:num>
  <w:num w:numId="26">
    <w:abstractNumId w:val="34"/>
  </w:num>
  <w:num w:numId="27">
    <w:abstractNumId w:val="29"/>
  </w:num>
  <w:num w:numId="28">
    <w:abstractNumId w:val="10"/>
  </w:num>
  <w:num w:numId="29">
    <w:abstractNumId w:val="7"/>
  </w:num>
  <w:num w:numId="30">
    <w:abstractNumId w:val="9"/>
  </w:num>
  <w:num w:numId="31">
    <w:abstractNumId w:val="26"/>
  </w:num>
  <w:num w:numId="32">
    <w:abstractNumId w:val="2"/>
  </w:num>
  <w:num w:numId="33">
    <w:abstractNumId w:val="11"/>
  </w:num>
  <w:num w:numId="34">
    <w:abstractNumId w:val="1"/>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152"/>
    <w:rsid w:val="00010589"/>
    <w:rsid w:val="000120C4"/>
    <w:rsid w:val="000120D2"/>
    <w:rsid w:val="000120F7"/>
    <w:rsid w:val="000128CF"/>
    <w:rsid w:val="00020BB3"/>
    <w:rsid w:val="00024A21"/>
    <w:rsid w:val="0002785D"/>
    <w:rsid w:val="00030535"/>
    <w:rsid w:val="000311A0"/>
    <w:rsid w:val="00032317"/>
    <w:rsid w:val="000326FA"/>
    <w:rsid w:val="0003679B"/>
    <w:rsid w:val="00041BE4"/>
    <w:rsid w:val="0004339B"/>
    <w:rsid w:val="00051ABA"/>
    <w:rsid w:val="0006044E"/>
    <w:rsid w:val="0006061A"/>
    <w:rsid w:val="00062A58"/>
    <w:rsid w:val="000655C5"/>
    <w:rsid w:val="000730D5"/>
    <w:rsid w:val="00083569"/>
    <w:rsid w:val="00095D34"/>
    <w:rsid w:val="000969FB"/>
    <w:rsid w:val="00096F3A"/>
    <w:rsid w:val="000A47F7"/>
    <w:rsid w:val="000B05C4"/>
    <w:rsid w:val="000B2220"/>
    <w:rsid w:val="000B4481"/>
    <w:rsid w:val="000D2327"/>
    <w:rsid w:val="000D3500"/>
    <w:rsid w:val="000D4D49"/>
    <w:rsid w:val="000E6F38"/>
    <w:rsid w:val="000F0670"/>
    <w:rsid w:val="000F482D"/>
    <w:rsid w:val="000F49F9"/>
    <w:rsid w:val="00111086"/>
    <w:rsid w:val="0011147E"/>
    <w:rsid w:val="00113C45"/>
    <w:rsid w:val="00115817"/>
    <w:rsid w:val="0012312F"/>
    <w:rsid w:val="00125F2B"/>
    <w:rsid w:val="001279E6"/>
    <w:rsid w:val="0013112C"/>
    <w:rsid w:val="00143FAB"/>
    <w:rsid w:val="0014693C"/>
    <w:rsid w:val="0015319D"/>
    <w:rsid w:val="0017609F"/>
    <w:rsid w:val="00177204"/>
    <w:rsid w:val="00180A9A"/>
    <w:rsid w:val="00183324"/>
    <w:rsid w:val="00192B93"/>
    <w:rsid w:val="001A06E1"/>
    <w:rsid w:val="001A1F44"/>
    <w:rsid w:val="001B0C77"/>
    <w:rsid w:val="001B6F5A"/>
    <w:rsid w:val="001C2CF5"/>
    <w:rsid w:val="001C659A"/>
    <w:rsid w:val="001D1B6D"/>
    <w:rsid w:val="001D4898"/>
    <w:rsid w:val="001E147C"/>
    <w:rsid w:val="001E4635"/>
    <w:rsid w:val="001E53A1"/>
    <w:rsid w:val="001F02B1"/>
    <w:rsid w:val="002031B5"/>
    <w:rsid w:val="00204EE3"/>
    <w:rsid w:val="00214F43"/>
    <w:rsid w:val="002173E4"/>
    <w:rsid w:val="002177C7"/>
    <w:rsid w:val="00221688"/>
    <w:rsid w:val="00225C4F"/>
    <w:rsid w:val="00226C12"/>
    <w:rsid w:val="002325A6"/>
    <w:rsid w:val="00236E78"/>
    <w:rsid w:val="00242EB0"/>
    <w:rsid w:val="002449B9"/>
    <w:rsid w:val="00247B4B"/>
    <w:rsid w:val="002519ED"/>
    <w:rsid w:val="002570B4"/>
    <w:rsid w:val="002621C5"/>
    <w:rsid w:val="00264286"/>
    <w:rsid w:val="002650D7"/>
    <w:rsid w:val="002667BF"/>
    <w:rsid w:val="002731D6"/>
    <w:rsid w:val="0027370B"/>
    <w:rsid w:val="00273908"/>
    <w:rsid w:val="0027574C"/>
    <w:rsid w:val="002820E6"/>
    <w:rsid w:val="0028238F"/>
    <w:rsid w:val="00283B28"/>
    <w:rsid w:val="00287DA0"/>
    <w:rsid w:val="00297ACC"/>
    <w:rsid w:val="002A001D"/>
    <w:rsid w:val="002A306E"/>
    <w:rsid w:val="002A414B"/>
    <w:rsid w:val="002A4795"/>
    <w:rsid w:val="002B4322"/>
    <w:rsid w:val="002B541E"/>
    <w:rsid w:val="002B5994"/>
    <w:rsid w:val="002C079E"/>
    <w:rsid w:val="002C2A89"/>
    <w:rsid w:val="002D06B7"/>
    <w:rsid w:val="002E0F5B"/>
    <w:rsid w:val="002E5F90"/>
    <w:rsid w:val="003054F4"/>
    <w:rsid w:val="00306681"/>
    <w:rsid w:val="00312538"/>
    <w:rsid w:val="003206C2"/>
    <w:rsid w:val="0032456C"/>
    <w:rsid w:val="00330ED2"/>
    <w:rsid w:val="00341965"/>
    <w:rsid w:val="00343BE2"/>
    <w:rsid w:val="00344F75"/>
    <w:rsid w:val="00346655"/>
    <w:rsid w:val="00351D87"/>
    <w:rsid w:val="00353E37"/>
    <w:rsid w:val="00355191"/>
    <w:rsid w:val="00356288"/>
    <w:rsid w:val="00360DE9"/>
    <w:rsid w:val="00364079"/>
    <w:rsid w:val="00372A40"/>
    <w:rsid w:val="00372D88"/>
    <w:rsid w:val="003734E2"/>
    <w:rsid w:val="0037621E"/>
    <w:rsid w:val="00377A5B"/>
    <w:rsid w:val="0038112C"/>
    <w:rsid w:val="00381B90"/>
    <w:rsid w:val="003831AD"/>
    <w:rsid w:val="00383C60"/>
    <w:rsid w:val="00390267"/>
    <w:rsid w:val="00390B87"/>
    <w:rsid w:val="0039176B"/>
    <w:rsid w:val="003967F1"/>
    <w:rsid w:val="003A3BA4"/>
    <w:rsid w:val="003B1B53"/>
    <w:rsid w:val="003C0333"/>
    <w:rsid w:val="003C16C3"/>
    <w:rsid w:val="003C2E82"/>
    <w:rsid w:val="003C3BCB"/>
    <w:rsid w:val="003C456C"/>
    <w:rsid w:val="003C544D"/>
    <w:rsid w:val="003C56E9"/>
    <w:rsid w:val="003C767E"/>
    <w:rsid w:val="003C7A04"/>
    <w:rsid w:val="003C7AAF"/>
    <w:rsid w:val="003E5CAE"/>
    <w:rsid w:val="003E5D66"/>
    <w:rsid w:val="003F1F5E"/>
    <w:rsid w:val="0040016D"/>
    <w:rsid w:val="00402179"/>
    <w:rsid w:val="0040391A"/>
    <w:rsid w:val="00407C4F"/>
    <w:rsid w:val="00412BF7"/>
    <w:rsid w:val="00413277"/>
    <w:rsid w:val="00416766"/>
    <w:rsid w:val="00424585"/>
    <w:rsid w:val="00425BBE"/>
    <w:rsid w:val="00427E12"/>
    <w:rsid w:val="00433809"/>
    <w:rsid w:val="00434A30"/>
    <w:rsid w:val="0043734D"/>
    <w:rsid w:val="0044071B"/>
    <w:rsid w:val="00442C6A"/>
    <w:rsid w:val="00452DC2"/>
    <w:rsid w:val="00455D0B"/>
    <w:rsid w:val="00467F4C"/>
    <w:rsid w:val="0047015C"/>
    <w:rsid w:val="00471249"/>
    <w:rsid w:val="004730CA"/>
    <w:rsid w:val="004741C9"/>
    <w:rsid w:val="0048166C"/>
    <w:rsid w:val="00482398"/>
    <w:rsid w:val="004826DE"/>
    <w:rsid w:val="00485B13"/>
    <w:rsid w:val="004863F7"/>
    <w:rsid w:val="004901B8"/>
    <w:rsid w:val="00492063"/>
    <w:rsid w:val="00495835"/>
    <w:rsid w:val="004968DB"/>
    <w:rsid w:val="004A39EA"/>
    <w:rsid w:val="004B1ABE"/>
    <w:rsid w:val="004B6213"/>
    <w:rsid w:val="004C0E73"/>
    <w:rsid w:val="004C65E4"/>
    <w:rsid w:val="004C6FCE"/>
    <w:rsid w:val="004D0564"/>
    <w:rsid w:val="004D3642"/>
    <w:rsid w:val="004D553D"/>
    <w:rsid w:val="004D5A34"/>
    <w:rsid w:val="004D6369"/>
    <w:rsid w:val="004E00D0"/>
    <w:rsid w:val="004E1D45"/>
    <w:rsid w:val="004E3E29"/>
    <w:rsid w:val="004E7AA8"/>
    <w:rsid w:val="004F13CF"/>
    <w:rsid w:val="004F38B1"/>
    <w:rsid w:val="004F42B5"/>
    <w:rsid w:val="004F57E1"/>
    <w:rsid w:val="00502ADD"/>
    <w:rsid w:val="00503EAD"/>
    <w:rsid w:val="00512478"/>
    <w:rsid w:val="00516639"/>
    <w:rsid w:val="00524D9F"/>
    <w:rsid w:val="0052665F"/>
    <w:rsid w:val="00533ACE"/>
    <w:rsid w:val="005449C6"/>
    <w:rsid w:val="00544B18"/>
    <w:rsid w:val="00546975"/>
    <w:rsid w:val="005642CC"/>
    <w:rsid w:val="00567987"/>
    <w:rsid w:val="00573FBB"/>
    <w:rsid w:val="0058361C"/>
    <w:rsid w:val="00592A90"/>
    <w:rsid w:val="00593AD7"/>
    <w:rsid w:val="005966DF"/>
    <w:rsid w:val="005A021B"/>
    <w:rsid w:val="005A56CB"/>
    <w:rsid w:val="005A5A70"/>
    <w:rsid w:val="005A6E87"/>
    <w:rsid w:val="005B0FFD"/>
    <w:rsid w:val="005B1CAA"/>
    <w:rsid w:val="005B2553"/>
    <w:rsid w:val="005C1414"/>
    <w:rsid w:val="005C4739"/>
    <w:rsid w:val="005D16A4"/>
    <w:rsid w:val="005D1801"/>
    <w:rsid w:val="005D2E9D"/>
    <w:rsid w:val="005D55A1"/>
    <w:rsid w:val="005D6149"/>
    <w:rsid w:val="005D6FFB"/>
    <w:rsid w:val="005E0C5E"/>
    <w:rsid w:val="005E348D"/>
    <w:rsid w:val="00602039"/>
    <w:rsid w:val="00602270"/>
    <w:rsid w:val="00603498"/>
    <w:rsid w:val="00603DDD"/>
    <w:rsid w:val="00604C38"/>
    <w:rsid w:val="00606AF0"/>
    <w:rsid w:val="006107FF"/>
    <w:rsid w:val="006120F5"/>
    <w:rsid w:val="00615850"/>
    <w:rsid w:val="00617294"/>
    <w:rsid w:val="00620AE9"/>
    <w:rsid w:val="00626667"/>
    <w:rsid w:val="0064051C"/>
    <w:rsid w:val="00646ACF"/>
    <w:rsid w:val="00655975"/>
    <w:rsid w:val="00657411"/>
    <w:rsid w:val="00661746"/>
    <w:rsid w:val="0067084D"/>
    <w:rsid w:val="006803D2"/>
    <w:rsid w:val="00691477"/>
    <w:rsid w:val="006A6D90"/>
    <w:rsid w:val="006A73BB"/>
    <w:rsid w:val="006B23E8"/>
    <w:rsid w:val="006B2489"/>
    <w:rsid w:val="006B262E"/>
    <w:rsid w:val="006B5900"/>
    <w:rsid w:val="006B77A3"/>
    <w:rsid w:val="006C075D"/>
    <w:rsid w:val="006C0A90"/>
    <w:rsid w:val="006C46DF"/>
    <w:rsid w:val="006D7A11"/>
    <w:rsid w:val="006F0F8B"/>
    <w:rsid w:val="006F0F9B"/>
    <w:rsid w:val="006F3980"/>
    <w:rsid w:val="006F3AFC"/>
    <w:rsid w:val="006F56D4"/>
    <w:rsid w:val="006F5A15"/>
    <w:rsid w:val="006F6F7B"/>
    <w:rsid w:val="00705462"/>
    <w:rsid w:val="00707BB8"/>
    <w:rsid w:val="00710DAA"/>
    <w:rsid w:val="00711EF2"/>
    <w:rsid w:val="00714F30"/>
    <w:rsid w:val="00726C4D"/>
    <w:rsid w:val="007323F4"/>
    <w:rsid w:val="007359BB"/>
    <w:rsid w:val="00740301"/>
    <w:rsid w:val="00741CAE"/>
    <w:rsid w:val="00747F1D"/>
    <w:rsid w:val="00764225"/>
    <w:rsid w:val="00765343"/>
    <w:rsid w:val="007722C6"/>
    <w:rsid w:val="007746D4"/>
    <w:rsid w:val="00782DB4"/>
    <w:rsid w:val="00783A07"/>
    <w:rsid w:val="00784EAA"/>
    <w:rsid w:val="007949B2"/>
    <w:rsid w:val="007A1E23"/>
    <w:rsid w:val="007B0264"/>
    <w:rsid w:val="007B1D7B"/>
    <w:rsid w:val="007B6FB5"/>
    <w:rsid w:val="007B7F4B"/>
    <w:rsid w:val="007C4C37"/>
    <w:rsid w:val="007C4F95"/>
    <w:rsid w:val="007C5BB6"/>
    <w:rsid w:val="007D25BC"/>
    <w:rsid w:val="007D7FBF"/>
    <w:rsid w:val="007E0F2A"/>
    <w:rsid w:val="007E7E4A"/>
    <w:rsid w:val="007F4162"/>
    <w:rsid w:val="007F6B2E"/>
    <w:rsid w:val="00802746"/>
    <w:rsid w:val="00803DE4"/>
    <w:rsid w:val="0080776A"/>
    <w:rsid w:val="008120EC"/>
    <w:rsid w:val="008157E8"/>
    <w:rsid w:val="00816F59"/>
    <w:rsid w:val="00827D50"/>
    <w:rsid w:val="00830B74"/>
    <w:rsid w:val="00834A27"/>
    <w:rsid w:val="00843472"/>
    <w:rsid w:val="00843C7B"/>
    <w:rsid w:val="008442B1"/>
    <w:rsid w:val="008619DE"/>
    <w:rsid w:val="008658E0"/>
    <w:rsid w:val="00867A57"/>
    <w:rsid w:val="00872E8F"/>
    <w:rsid w:val="00875814"/>
    <w:rsid w:val="008A01ED"/>
    <w:rsid w:val="008A1C40"/>
    <w:rsid w:val="008A3B5D"/>
    <w:rsid w:val="008A6C2E"/>
    <w:rsid w:val="008B6F10"/>
    <w:rsid w:val="008B788A"/>
    <w:rsid w:val="008C23E9"/>
    <w:rsid w:val="008C435F"/>
    <w:rsid w:val="008C6B37"/>
    <w:rsid w:val="008C738E"/>
    <w:rsid w:val="008D4F79"/>
    <w:rsid w:val="008D66A2"/>
    <w:rsid w:val="008D6F6F"/>
    <w:rsid w:val="008E2F0F"/>
    <w:rsid w:val="008E325A"/>
    <w:rsid w:val="008E4013"/>
    <w:rsid w:val="008E434A"/>
    <w:rsid w:val="008E689B"/>
    <w:rsid w:val="008E7436"/>
    <w:rsid w:val="008E7CEE"/>
    <w:rsid w:val="008F020A"/>
    <w:rsid w:val="00903DE8"/>
    <w:rsid w:val="00904BF9"/>
    <w:rsid w:val="009078AA"/>
    <w:rsid w:val="00911AC0"/>
    <w:rsid w:val="0091459F"/>
    <w:rsid w:val="00920B73"/>
    <w:rsid w:val="009310DD"/>
    <w:rsid w:val="00933D33"/>
    <w:rsid w:val="00934D03"/>
    <w:rsid w:val="00940EC2"/>
    <w:rsid w:val="00941412"/>
    <w:rsid w:val="00944705"/>
    <w:rsid w:val="00944970"/>
    <w:rsid w:val="00950857"/>
    <w:rsid w:val="0095200A"/>
    <w:rsid w:val="0095437C"/>
    <w:rsid w:val="00962207"/>
    <w:rsid w:val="0096225F"/>
    <w:rsid w:val="00967EA3"/>
    <w:rsid w:val="00971C1B"/>
    <w:rsid w:val="00972A12"/>
    <w:rsid w:val="00972D50"/>
    <w:rsid w:val="00974530"/>
    <w:rsid w:val="00987D38"/>
    <w:rsid w:val="00990806"/>
    <w:rsid w:val="009922B2"/>
    <w:rsid w:val="009927BC"/>
    <w:rsid w:val="00994F29"/>
    <w:rsid w:val="009A0092"/>
    <w:rsid w:val="009A0C82"/>
    <w:rsid w:val="009A24E8"/>
    <w:rsid w:val="009A3DE5"/>
    <w:rsid w:val="009A542B"/>
    <w:rsid w:val="009C6AF5"/>
    <w:rsid w:val="009D08E5"/>
    <w:rsid w:val="009D201B"/>
    <w:rsid w:val="009D3B3F"/>
    <w:rsid w:val="009D3EE5"/>
    <w:rsid w:val="009D7615"/>
    <w:rsid w:val="009E0FD8"/>
    <w:rsid w:val="009E135B"/>
    <w:rsid w:val="009F0D1D"/>
    <w:rsid w:val="009F1372"/>
    <w:rsid w:val="009F4998"/>
    <w:rsid w:val="00A014A5"/>
    <w:rsid w:val="00A04C38"/>
    <w:rsid w:val="00A04DB5"/>
    <w:rsid w:val="00A05903"/>
    <w:rsid w:val="00A1128F"/>
    <w:rsid w:val="00A125E5"/>
    <w:rsid w:val="00A14BD3"/>
    <w:rsid w:val="00A2317D"/>
    <w:rsid w:val="00A23436"/>
    <w:rsid w:val="00A27337"/>
    <w:rsid w:val="00A273BA"/>
    <w:rsid w:val="00A41CBC"/>
    <w:rsid w:val="00A46BF7"/>
    <w:rsid w:val="00A470B6"/>
    <w:rsid w:val="00A51D20"/>
    <w:rsid w:val="00A535F0"/>
    <w:rsid w:val="00A6023A"/>
    <w:rsid w:val="00A61FC2"/>
    <w:rsid w:val="00A6509C"/>
    <w:rsid w:val="00A65548"/>
    <w:rsid w:val="00A67235"/>
    <w:rsid w:val="00A72056"/>
    <w:rsid w:val="00A74941"/>
    <w:rsid w:val="00A774B8"/>
    <w:rsid w:val="00A843ED"/>
    <w:rsid w:val="00A86847"/>
    <w:rsid w:val="00A86DEA"/>
    <w:rsid w:val="00A86EAD"/>
    <w:rsid w:val="00A9670A"/>
    <w:rsid w:val="00AA0520"/>
    <w:rsid w:val="00AA368D"/>
    <w:rsid w:val="00AA4CDD"/>
    <w:rsid w:val="00AA664B"/>
    <w:rsid w:val="00AB2AC7"/>
    <w:rsid w:val="00AB3EA1"/>
    <w:rsid w:val="00AB6954"/>
    <w:rsid w:val="00AC44C0"/>
    <w:rsid w:val="00AC4EE4"/>
    <w:rsid w:val="00AC7AC7"/>
    <w:rsid w:val="00AD1E95"/>
    <w:rsid w:val="00AE0D12"/>
    <w:rsid w:val="00AE736A"/>
    <w:rsid w:val="00AF3E3D"/>
    <w:rsid w:val="00B03258"/>
    <w:rsid w:val="00B0636E"/>
    <w:rsid w:val="00B150CE"/>
    <w:rsid w:val="00B21327"/>
    <w:rsid w:val="00B2363B"/>
    <w:rsid w:val="00B25C02"/>
    <w:rsid w:val="00B26C63"/>
    <w:rsid w:val="00B30138"/>
    <w:rsid w:val="00B3407C"/>
    <w:rsid w:val="00B36FA4"/>
    <w:rsid w:val="00B37F69"/>
    <w:rsid w:val="00B43D3F"/>
    <w:rsid w:val="00B45F44"/>
    <w:rsid w:val="00B548BD"/>
    <w:rsid w:val="00B56805"/>
    <w:rsid w:val="00B61ACE"/>
    <w:rsid w:val="00B65735"/>
    <w:rsid w:val="00B675FA"/>
    <w:rsid w:val="00B679F9"/>
    <w:rsid w:val="00B701B2"/>
    <w:rsid w:val="00B70D94"/>
    <w:rsid w:val="00B728D9"/>
    <w:rsid w:val="00B75405"/>
    <w:rsid w:val="00B80CFD"/>
    <w:rsid w:val="00B81F41"/>
    <w:rsid w:val="00B8245A"/>
    <w:rsid w:val="00B83070"/>
    <w:rsid w:val="00B868C5"/>
    <w:rsid w:val="00B93659"/>
    <w:rsid w:val="00BA1FF5"/>
    <w:rsid w:val="00BA2DE6"/>
    <w:rsid w:val="00BB2A84"/>
    <w:rsid w:val="00BC2796"/>
    <w:rsid w:val="00BC3C6F"/>
    <w:rsid w:val="00BC623A"/>
    <w:rsid w:val="00BC6CC1"/>
    <w:rsid w:val="00BC7AA4"/>
    <w:rsid w:val="00BD290B"/>
    <w:rsid w:val="00BD6522"/>
    <w:rsid w:val="00BD711C"/>
    <w:rsid w:val="00BE1077"/>
    <w:rsid w:val="00BE1D3B"/>
    <w:rsid w:val="00BE2B8B"/>
    <w:rsid w:val="00BE5152"/>
    <w:rsid w:val="00BF0CA6"/>
    <w:rsid w:val="00C01140"/>
    <w:rsid w:val="00C03B37"/>
    <w:rsid w:val="00C12FCB"/>
    <w:rsid w:val="00C17AE3"/>
    <w:rsid w:val="00C22060"/>
    <w:rsid w:val="00C33BD3"/>
    <w:rsid w:val="00C4511C"/>
    <w:rsid w:val="00C530F3"/>
    <w:rsid w:val="00C54887"/>
    <w:rsid w:val="00C5684B"/>
    <w:rsid w:val="00C57C4B"/>
    <w:rsid w:val="00C64417"/>
    <w:rsid w:val="00C66C71"/>
    <w:rsid w:val="00C73ECF"/>
    <w:rsid w:val="00C85B09"/>
    <w:rsid w:val="00C925CA"/>
    <w:rsid w:val="00C936D3"/>
    <w:rsid w:val="00C93779"/>
    <w:rsid w:val="00CB03DC"/>
    <w:rsid w:val="00CB16E7"/>
    <w:rsid w:val="00CC0AB2"/>
    <w:rsid w:val="00CD0579"/>
    <w:rsid w:val="00CD06BD"/>
    <w:rsid w:val="00CD4434"/>
    <w:rsid w:val="00CD76AD"/>
    <w:rsid w:val="00CE285D"/>
    <w:rsid w:val="00CE61DE"/>
    <w:rsid w:val="00CE6D3B"/>
    <w:rsid w:val="00CF1EEF"/>
    <w:rsid w:val="00CF29E8"/>
    <w:rsid w:val="00CF7EF9"/>
    <w:rsid w:val="00D138F6"/>
    <w:rsid w:val="00D1540E"/>
    <w:rsid w:val="00D15466"/>
    <w:rsid w:val="00D17BF4"/>
    <w:rsid w:val="00D20AD8"/>
    <w:rsid w:val="00D24629"/>
    <w:rsid w:val="00D305B4"/>
    <w:rsid w:val="00D32D23"/>
    <w:rsid w:val="00D3452D"/>
    <w:rsid w:val="00D367CF"/>
    <w:rsid w:val="00D368B6"/>
    <w:rsid w:val="00D41D64"/>
    <w:rsid w:val="00D41EAA"/>
    <w:rsid w:val="00D46B04"/>
    <w:rsid w:val="00D57F2A"/>
    <w:rsid w:val="00D63F1E"/>
    <w:rsid w:val="00D64A9F"/>
    <w:rsid w:val="00D65271"/>
    <w:rsid w:val="00D673F2"/>
    <w:rsid w:val="00D7348A"/>
    <w:rsid w:val="00D73506"/>
    <w:rsid w:val="00D73FC7"/>
    <w:rsid w:val="00D84EB1"/>
    <w:rsid w:val="00D9045B"/>
    <w:rsid w:val="00D917B2"/>
    <w:rsid w:val="00D918D9"/>
    <w:rsid w:val="00D93183"/>
    <w:rsid w:val="00DA3858"/>
    <w:rsid w:val="00DA392B"/>
    <w:rsid w:val="00DA5D94"/>
    <w:rsid w:val="00DB52FD"/>
    <w:rsid w:val="00DB5574"/>
    <w:rsid w:val="00DB76C9"/>
    <w:rsid w:val="00DC0C4C"/>
    <w:rsid w:val="00DC564F"/>
    <w:rsid w:val="00DE1960"/>
    <w:rsid w:val="00DE2A1A"/>
    <w:rsid w:val="00DE5CE5"/>
    <w:rsid w:val="00DE7EEF"/>
    <w:rsid w:val="00DF1A83"/>
    <w:rsid w:val="00E00BC9"/>
    <w:rsid w:val="00E024ED"/>
    <w:rsid w:val="00E05220"/>
    <w:rsid w:val="00E12EF7"/>
    <w:rsid w:val="00E1328D"/>
    <w:rsid w:val="00E13741"/>
    <w:rsid w:val="00E1773D"/>
    <w:rsid w:val="00E2314D"/>
    <w:rsid w:val="00E2390A"/>
    <w:rsid w:val="00E24B0F"/>
    <w:rsid w:val="00E2515B"/>
    <w:rsid w:val="00E30EBF"/>
    <w:rsid w:val="00E36E33"/>
    <w:rsid w:val="00E42445"/>
    <w:rsid w:val="00E4691F"/>
    <w:rsid w:val="00E513F4"/>
    <w:rsid w:val="00E5331E"/>
    <w:rsid w:val="00E55B3A"/>
    <w:rsid w:val="00E61783"/>
    <w:rsid w:val="00E6594B"/>
    <w:rsid w:val="00E71A06"/>
    <w:rsid w:val="00E746B9"/>
    <w:rsid w:val="00E80B4F"/>
    <w:rsid w:val="00E81A2B"/>
    <w:rsid w:val="00E84643"/>
    <w:rsid w:val="00E864FC"/>
    <w:rsid w:val="00E938B0"/>
    <w:rsid w:val="00EA2DEA"/>
    <w:rsid w:val="00EA33FD"/>
    <w:rsid w:val="00EA6B06"/>
    <w:rsid w:val="00EA7775"/>
    <w:rsid w:val="00EC26DE"/>
    <w:rsid w:val="00ED0C7D"/>
    <w:rsid w:val="00EE5755"/>
    <w:rsid w:val="00EE669E"/>
    <w:rsid w:val="00EF617B"/>
    <w:rsid w:val="00F00A60"/>
    <w:rsid w:val="00F01205"/>
    <w:rsid w:val="00F05D85"/>
    <w:rsid w:val="00F15D79"/>
    <w:rsid w:val="00F21FE3"/>
    <w:rsid w:val="00F2620F"/>
    <w:rsid w:val="00F304B1"/>
    <w:rsid w:val="00F35578"/>
    <w:rsid w:val="00F3562B"/>
    <w:rsid w:val="00F35CF9"/>
    <w:rsid w:val="00F40B79"/>
    <w:rsid w:val="00F420C6"/>
    <w:rsid w:val="00F52906"/>
    <w:rsid w:val="00F5577C"/>
    <w:rsid w:val="00F60296"/>
    <w:rsid w:val="00F61106"/>
    <w:rsid w:val="00F61867"/>
    <w:rsid w:val="00F7075C"/>
    <w:rsid w:val="00F74FA2"/>
    <w:rsid w:val="00F75AC5"/>
    <w:rsid w:val="00F76A17"/>
    <w:rsid w:val="00F824F1"/>
    <w:rsid w:val="00F834F8"/>
    <w:rsid w:val="00F86365"/>
    <w:rsid w:val="00F870F6"/>
    <w:rsid w:val="00F87BEB"/>
    <w:rsid w:val="00F918AD"/>
    <w:rsid w:val="00F9517B"/>
    <w:rsid w:val="00FA4B3D"/>
    <w:rsid w:val="00FA5C35"/>
    <w:rsid w:val="00FB0F6F"/>
    <w:rsid w:val="00FB5944"/>
    <w:rsid w:val="00FD2FD3"/>
    <w:rsid w:val="00FE6322"/>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52"/>
    <w:rPr>
      <w:rFonts w:ascii="Arial" w:hAnsi="Arial"/>
      <w:sz w:val="22"/>
    </w:rPr>
  </w:style>
  <w:style w:type="paragraph" w:styleId="1">
    <w:name w:val="heading 1"/>
    <w:basedOn w:val="a"/>
    <w:next w:val="a"/>
    <w:link w:val="1Char"/>
    <w:uiPriority w:val="99"/>
    <w:qFormat/>
    <w:rsid w:val="00BE5152"/>
    <w:pPr>
      <w:keepNext/>
      <w:jc w:val="both"/>
      <w:outlineLvl w:val="0"/>
    </w:pPr>
    <w:rPr>
      <w:spacing w:val="10"/>
      <w:sz w:val="21"/>
      <w:u w:val="single"/>
    </w:rPr>
  </w:style>
  <w:style w:type="paragraph" w:styleId="2">
    <w:name w:val="heading 2"/>
    <w:basedOn w:val="a"/>
    <w:next w:val="a"/>
    <w:link w:val="2Char"/>
    <w:uiPriority w:val="99"/>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link w:val="3Char"/>
    <w:uiPriority w:val="99"/>
    <w:qFormat/>
    <w:rsid w:val="00BE5152"/>
    <w:pPr>
      <w:keepNext/>
      <w:spacing w:before="20" w:line="264" w:lineRule="auto"/>
      <w:jc w:val="both"/>
      <w:outlineLvl w:val="2"/>
    </w:pPr>
    <w:rPr>
      <w:rFonts w:ascii="Times New Roman" w:hAnsi="Times New Roman"/>
      <w:i/>
      <w:spacing w:val="12"/>
    </w:rPr>
  </w:style>
  <w:style w:type="paragraph" w:styleId="5">
    <w:name w:val="heading 5"/>
    <w:basedOn w:val="a"/>
    <w:next w:val="a"/>
    <w:link w:val="5Char"/>
    <w:uiPriority w:val="99"/>
    <w:qFormat/>
    <w:rsid w:val="00381B90"/>
    <w:pPr>
      <w:spacing w:before="240" w:after="60"/>
      <w:outlineLvl w:val="4"/>
    </w:pPr>
    <w:rPr>
      <w:b/>
      <w:bCs/>
      <w:i/>
      <w:iCs/>
      <w:sz w:val="26"/>
      <w:szCs w:val="26"/>
    </w:rPr>
  </w:style>
  <w:style w:type="paragraph" w:styleId="6">
    <w:name w:val="heading 6"/>
    <w:basedOn w:val="a"/>
    <w:next w:val="a"/>
    <w:link w:val="6Char"/>
    <w:uiPriority w:val="99"/>
    <w:qFormat/>
    <w:rsid w:val="00BE2B8B"/>
    <w:pPr>
      <w:spacing w:before="240" w:after="60"/>
      <w:outlineLvl w:val="5"/>
    </w:pPr>
    <w:rPr>
      <w:rFonts w:ascii="Times New Roman" w:hAnsi="Times New Roman"/>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40EC2"/>
    <w:rPr>
      <w:rFonts w:ascii="Cambria" w:hAnsi="Cambria" w:cs="Times New Roman"/>
      <w:b/>
      <w:bCs/>
      <w:kern w:val="32"/>
      <w:sz w:val="32"/>
      <w:szCs w:val="32"/>
    </w:rPr>
  </w:style>
  <w:style w:type="character" w:customStyle="1" w:styleId="2Char">
    <w:name w:val="Επικεφαλίδα 2 Char"/>
    <w:basedOn w:val="a0"/>
    <w:link w:val="2"/>
    <w:uiPriority w:val="99"/>
    <w:semiHidden/>
    <w:locked/>
    <w:rsid w:val="00940EC2"/>
    <w:rPr>
      <w:rFonts w:ascii="Cambria" w:hAnsi="Cambria" w:cs="Times New Roman"/>
      <w:b/>
      <w:bCs/>
      <w:i/>
      <w:iCs/>
      <w:sz w:val="28"/>
      <w:szCs w:val="28"/>
    </w:rPr>
  </w:style>
  <w:style w:type="character" w:customStyle="1" w:styleId="3Char">
    <w:name w:val="Επικεφαλίδα 3 Char"/>
    <w:basedOn w:val="a0"/>
    <w:link w:val="3"/>
    <w:uiPriority w:val="99"/>
    <w:semiHidden/>
    <w:locked/>
    <w:rsid w:val="00940EC2"/>
    <w:rPr>
      <w:rFonts w:ascii="Cambria" w:hAnsi="Cambria" w:cs="Times New Roman"/>
      <w:b/>
      <w:bCs/>
      <w:sz w:val="26"/>
      <w:szCs w:val="26"/>
    </w:rPr>
  </w:style>
  <w:style w:type="character" w:customStyle="1" w:styleId="5Char">
    <w:name w:val="Επικεφαλίδα 5 Char"/>
    <w:basedOn w:val="a0"/>
    <w:link w:val="5"/>
    <w:uiPriority w:val="99"/>
    <w:semiHidden/>
    <w:locked/>
    <w:rsid w:val="00940EC2"/>
    <w:rPr>
      <w:rFonts w:ascii="Calibri" w:hAnsi="Calibri" w:cs="Times New Roman"/>
      <w:b/>
      <w:bCs/>
      <w:i/>
      <w:iCs/>
      <w:sz w:val="26"/>
      <w:szCs w:val="26"/>
    </w:rPr>
  </w:style>
  <w:style w:type="character" w:customStyle="1" w:styleId="6Char">
    <w:name w:val="Επικεφαλίδα 6 Char"/>
    <w:basedOn w:val="a0"/>
    <w:link w:val="6"/>
    <w:uiPriority w:val="99"/>
    <w:semiHidden/>
    <w:locked/>
    <w:rsid w:val="00940EC2"/>
    <w:rPr>
      <w:rFonts w:ascii="Calibri" w:hAnsi="Calibri" w:cs="Times New Roman"/>
      <w:b/>
      <w:bCs/>
    </w:rPr>
  </w:style>
  <w:style w:type="table" w:styleId="a3">
    <w:name w:val="Table Grid"/>
    <w:basedOn w:val="a1"/>
    <w:uiPriority w:val="99"/>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A2DE6"/>
    <w:pPr>
      <w:tabs>
        <w:tab w:val="center" w:pos="4153"/>
        <w:tab w:val="right" w:pos="8306"/>
      </w:tabs>
    </w:pPr>
  </w:style>
  <w:style w:type="character" w:customStyle="1" w:styleId="Char">
    <w:name w:val="Κεφαλίδα Char"/>
    <w:basedOn w:val="a0"/>
    <w:link w:val="a4"/>
    <w:uiPriority w:val="99"/>
    <w:locked/>
    <w:rsid w:val="00E2314D"/>
    <w:rPr>
      <w:rFonts w:ascii="Arial" w:hAnsi="Arial" w:cs="Times New Roman"/>
      <w:sz w:val="22"/>
    </w:rPr>
  </w:style>
  <w:style w:type="paragraph" w:styleId="a5">
    <w:name w:val="footer"/>
    <w:basedOn w:val="a"/>
    <w:link w:val="Char0"/>
    <w:uiPriority w:val="99"/>
    <w:rsid w:val="00BA2DE6"/>
    <w:pPr>
      <w:tabs>
        <w:tab w:val="center" w:pos="4153"/>
        <w:tab w:val="right" w:pos="8306"/>
      </w:tabs>
    </w:pPr>
  </w:style>
  <w:style w:type="character" w:customStyle="1" w:styleId="Char0">
    <w:name w:val="Υποσέλιδο Char"/>
    <w:basedOn w:val="a0"/>
    <w:link w:val="a5"/>
    <w:uiPriority w:val="99"/>
    <w:locked/>
    <w:rsid w:val="00BD290B"/>
    <w:rPr>
      <w:rFonts w:ascii="Arial" w:hAnsi="Arial" w:cs="Times New Roman"/>
      <w:sz w:val="22"/>
    </w:rPr>
  </w:style>
  <w:style w:type="paragraph" w:styleId="a6">
    <w:name w:val="Body Text"/>
    <w:basedOn w:val="a"/>
    <w:link w:val="Char1"/>
    <w:uiPriority w:val="99"/>
    <w:rsid w:val="00381B90"/>
    <w:pPr>
      <w:spacing w:before="100" w:beforeAutospacing="1" w:after="100" w:afterAutospacing="1"/>
    </w:pPr>
    <w:rPr>
      <w:rFonts w:ascii="Times New Roman" w:hAnsi="Times New Roman"/>
      <w:sz w:val="24"/>
      <w:szCs w:val="24"/>
    </w:rPr>
  </w:style>
  <w:style w:type="character" w:customStyle="1" w:styleId="Char1">
    <w:name w:val="Σώμα κειμένου Char"/>
    <w:basedOn w:val="a0"/>
    <w:link w:val="a6"/>
    <w:uiPriority w:val="99"/>
    <w:semiHidden/>
    <w:locked/>
    <w:rsid w:val="00940EC2"/>
    <w:rPr>
      <w:rFonts w:ascii="Arial" w:hAnsi="Arial" w:cs="Times New Roman"/>
      <w:sz w:val="20"/>
      <w:szCs w:val="20"/>
    </w:rPr>
  </w:style>
  <w:style w:type="character" w:styleId="-">
    <w:name w:val="Hyperlink"/>
    <w:basedOn w:val="a0"/>
    <w:uiPriority w:val="99"/>
    <w:rsid w:val="00381B90"/>
    <w:rPr>
      <w:rFonts w:ascii="Verdana" w:hAnsi="Verdana" w:cs="Times New Roman"/>
      <w:color w:val="006699"/>
      <w:sz w:val="18"/>
      <w:szCs w:val="18"/>
      <w:u w:val="none"/>
      <w:effect w:val="none"/>
    </w:rPr>
  </w:style>
  <w:style w:type="paragraph" w:customStyle="1" w:styleId="par2">
    <w:name w:val="par2"/>
    <w:basedOn w:val="a"/>
    <w:uiPriority w:val="99"/>
    <w:rsid w:val="004968DB"/>
    <w:pPr>
      <w:ind w:firstLine="454"/>
      <w:jc w:val="both"/>
    </w:pPr>
    <w:rPr>
      <w:sz w:val="24"/>
      <w:lang w:val="en-GB"/>
    </w:rPr>
  </w:style>
  <w:style w:type="paragraph" w:styleId="a7">
    <w:name w:val="Block Text"/>
    <w:basedOn w:val="a"/>
    <w:uiPriority w:val="99"/>
    <w:rsid w:val="00E2314D"/>
    <w:pPr>
      <w:tabs>
        <w:tab w:val="left" w:pos="284"/>
      </w:tabs>
      <w:ind w:left="284" w:right="282"/>
      <w:jc w:val="both"/>
    </w:pPr>
    <w:rPr>
      <w:color w:val="000000"/>
      <w:szCs w:val="24"/>
      <w:lang w:eastAsia="en-US"/>
    </w:rPr>
  </w:style>
  <w:style w:type="paragraph" w:styleId="a8">
    <w:name w:val="List Paragraph"/>
    <w:basedOn w:val="a"/>
    <w:uiPriority w:val="99"/>
    <w:qFormat/>
    <w:rsid w:val="00E2314D"/>
    <w:pPr>
      <w:ind w:left="720"/>
      <w:contextualSpacing/>
    </w:pPr>
    <w:rPr>
      <w:rFonts w:ascii="Times New Roman" w:eastAsia="SimSun" w:hAnsi="Times New Roman"/>
      <w:sz w:val="24"/>
      <w:szCs w:val="24"/>
      <w:lang w:val="en-GB" w:eastAsia="en-US"/>
    </w:rPr>
  </w:style>
  <w:style w:type="paragraph" w:customStyle="1" w:styleId="10">
    <w:name w:val="Σώμα κειμένου1"/>
    <w:basedOn w:val="a"/>
    <w:rsid w:val="00CE6D3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customStyle="1" w:styleId="draxmes">
    <w:name w:val="draxmes"/>
    <w:basedOn w:val="a"/>
    <w:rsid w:val="00CE6D3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ANATH">
    <w:name w:val="ANATH"/>
    <w:basedOn w:val="a"/>
    <w:uiPriority w:val="99"/>
    <w:rsid w:val="00CE6D3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anath0">
    <w:name w:val="anath"/>
    <w:basedOn w:val="a"/>
    <w:rsid w:val="005D1801"/>
    <w:pPr>
      <w:overflowPunct w:val="0"/>
      <w:autoSpaceDE w:val="0"/>
      <w:autoSpaceDN w:val="0"/>
      <w:adjustRightInd w:val="0"/>
      <w:ind w:left="284"/>
      <w:textAlignment w:val="baseline"/>
    </w:pPr>
    <w:rPr>
      <w:rFonts w:ascii="Times New Roman" w:hAnsi="Times New Roman"/>
      <w:color w:val="000000"/>
      <w:u w:val="single"/>
      <w:lang w:eastAsia="en-US"/>
    </w:rPr>
  </w:style>
  <w:style w:type="paragraph" w:styleId="20">
    <w:name w:val="Body Text 2"/>
    <w:basedOn w:val="a"/>
    <w:link w:val="2Char0"/>
    <w:uiPriority w:val="99"/>
    <w:semiHidden/>
    <w:rsid w:val="00A774B8"/>
    <w:pPr>
      <w:spacing w:after="120" w:line="480" w:lineRule="auto"/>
    </w:pPr>
  </w:style>
  <w:style w:type="character" w:customStyle="1" w:styleId="2Char0">
    <w:name w:val="Σώμα κείμενου 2 Char"/>
    <w:basedOn w:val="a0"/>
    <w:link w:val="20"/>
    <w:uiPriority w:val="99"/>
    <w:semiHidden/>
    <w:locked/>
    <w:rsid w:val="00A774B8"/>
    <w:rPr>
      <w:rFonts w:ascii="Arial" w:hAnsi="Arial" w:cs="Times New Roman"/>
      <w:sz w:val="20"/>
      <w:szCs w:val="20"/>
    </w:rPr>
  </w:style>
  <w:style w:type="paragraph" w:styleId="a9">
    <w:name w:val="Body Text Indent"/>
    <w:basedOn w:val="a"/>
    <w:link w:val="Char2"/>
    <w:uiPriority w:val="99"/>
    <w:semiHidden/>
    <w:rsid w:val="00A774B8"/>
    <w:pPr>
      <w:spacing w:after="120"/>
      <w:ind w:left="283"/>
    </w:pPr>
  </w:style>
  <w:style w:type="character" w:customStyle="1" w:styleId="Char2">
    <w:name w:val="Σώμα κείμενου με εσοχή Char"/>
    <w:basedOn w:val="a0"/>
    <w:link w:val="a9"/>
    <w:uiPriority w:val="99"/>
    <w:semiHidden/>
    <w:locked/>
    <w:rsid w:val="00A774B8"/>
    <w:rPr>
      <w:rFonts w:ascii="Arial" w:hAnsi="Arial" w:cs="Times New Roman"/>
      <w:sz w:val="20"/>
      <w:szCs w:val="20"/>
    </w:rPr>
  </w:style>
  <w:style w:type="character" w:styleId="aa">
    <w:name w:val="page number"/>
    <w:basedOn w:val="a0"/>
    <w:uiPriority w:val="99"/>
    <w:rsid w:val="00113C45"/>
    <w:rPr>
      <w:rFonts w:cs="Times New Roman"/>
    </w:rPr>
  </w:style>
  <w:style w:type="paragraph" w:customStyle="1" w:styleId="ParaCharCharCharCharCharCharChar">
    <w:name w:val="Προεπιλεγμένη γραμματοσειρά Para Char Char Char Char Char Char Char"/>
    <w:basedOn w:val="a"/>
    <w:rsid w:val="00492063"/>
    <w:rPr>
      <w:sz w:val="24"/>
      <w:szCs w:val="24"/>
      <w:lang w:val="en-GB" w:eastAsia="en-US"/>
    </w:rPr>
  </w:style>
  <w:style w:type="paragraph" w:styleId="30">
    <w:name w:val="Body Text 3"/>
    <w:basedOn w:val="a"/>
    <w:link w:val="3Char0"/>
    <w:uiPriority w:val="99"/>
    <w:semiHidden/>
    <w:unhideWhenUsed/>
    <w:rsid w:val="00BC7AA4"/>
    <w:pPr>
      <w:spacing w:after="120"/>
    </w:pPr>
    <w:rPr>
      <w:sz w:val="16"/>
      <w:szCs w:val="16"/>
    </w:rPr>
  </w:style>
  <w:style w:type="character" w:customStyle="1" w:styleId="3Char0">
    <w:name w:val="Σώμα κείμενου 3 Char"/>
    <w:basedOn w:val="a0"/>
    <w:link w:val="30"/>
    <w:uiPriority w:val="99"/>
    <w:semiHidden/>
    <w:rsid w:val="00BC7AA4"/>
    <w:rPr>
      <w:rFonts w:ascii="Arial" w:hAnsi="Arial"/>
      <w:sz w:val="16"/>
      <w:szCs w:val="16"/>
    </w:rPr>
  </w:style>
  <w:style w:type="paragraph" w:customStyle="1" w:styleId="11">
    <w:name w:val="Βασικό1"/>
    <w:rsid w:val="009927BC"/>
    <w:pPr>
      <w:suppressAutoHyphens/>
      <w:spacing w:line="276" w:lineRule="auto"/>
    </w:pPr>
    <w:rPr>
      <w:rFonts w:ascii="Arial" w:eastAsia="Arial" w:hAnsi="Arial" w:cs="Arial"/>
      <w:color w:val="000000"/>
      <w:sz w:val="22"/>
      <w:szCs w:val="22"/>
      <w:lang w:eastAsia="zh-CN"/>
    </w:rPr>
  </w:style>
</w:styles>
</file>

<file path=word/webSettings.xml><?xml version="1.0" encoding="utf-8"?>
<w:webSettings xmlns:r="http://schemas.openxmlformats.org/officeDocument/2006/relationships" xmlns:w="http://schemas.openxmlformats.org/wordprocessingml/2006/main">
  <w:divs>
    <w:div w:id="322392815">
      <w:marLeft w:val="0"/>
      <w:marRight w:val="0"/>
      <w:marTop w:val="0"/>
      <w:marBottom w:val="0"/>
      <w:divBdr>
        <w:top w:val="none" w:sz="0" w:space="0" w:color="auto"/>
        <w:left w:val="none" w:sz="0" w:space="0" w:color="auto"/>
        <w:bottom w:val="none" w:sz="0" w:space="0" w:color="auto"/>
        <w:right w:val="none" w:sz="0" w:space="0" w:color="auto"/>
      </w:divBdr>
    </w:div>
    <w:div w:id="322392816">
      <w:marLeft w:val="0"/>
      <w:marRight w:val="0"/>
      <w:marTop w:val="0"/>
      <w:marBottom w:val="0"/>
      <w:divBdr>
        <w:top w:val="none" w:sz="0" w:space="0" w:color="auto"/>
        <w:left w:val="none" w:sz="0" w:space="0" w:color="auto"/>
        <w:bottom w:val="none" w:sz="0" w:space="0" w:color="auto"/>
        <w:right w:val="none" w:sz="0" w:space="0" w:color="auto"/>
      </w:divBdr>
    </w:div>
    <w:div w:id="322392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0FF7A-983C-4482-A3D0-AA7B0DD1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12</Pages>
  <Words>5344</Words>
  <Characters>28861</Characters>
  <Application>Microsoft Office Word</Application>
  <DocSecurity>0</DocSecurity>
  <Lines>240</Lines>
  <Paragraphs>68</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Κ.τ.Π.</Company>
  <LinksUpToDate>false</LinksUpToDate>
  <CharactersWithSpaces>34137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user</dc:creator>
  <cp:keywords/>
  <dc:description/>
  <cp:lastModifiedBy>user</cp:lastModifiedBy>
  <cp:revision>184</cp:revision>
  <cp:lastPrinted>2026-03-18T09:39:00Z</cp:lastPrinted>
  <dcterms:created xsi:type="dcterms:W3CDTF">2017-10-03T07:26:00Z</dcterms:created>
  <dcterms:modified xsi:type="dcterms:W3CDTF">2026-05-08T09:21:00Z</dcterms:modified>
</cp:coreProperties>
</file>